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8FE" w:rsidRDefault="009128FE" w:rsidP="009128FE">
      <w:pPr>
        <w:rPr>
          <w:lang w:val="es-ES_tradnl"/>
        </w:rPr>
      </w:pPr>
      <w:r>
        <w:rPr>
          <w:noProof/>
          <w:lang w:eastAsia="es-ES"/>
        </w:rPr>
        <w:drawing>
          <wp:anchor distT="0" distB="0" distL="114300" distR="114300" simplePos="0" relativeHeight="251659264" behindDoc="0" locked="0" layoutInCell="1" allowOverlap="1">
            <wp:simplePos x="0" y="0"/>
            <wp:positionH relativeFrom="column">
              <wp:posOffset>0</wp:posOffset>
            </wp:positionH>
            <wp:positionV relativeFrom="paragraph">
              <wp:posOffset>-554990</wp:posOffset>
            </wp:positionV>
            <wp:extent cx="2861310" cy="8388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1310" cy="838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28FE" w:rsidRDefault="009128FE" w:rsidP="009128FE">
      <w:pPr>
        <w:rPr>
          <w:lang w:val="es-ES_tradnl"/>
        </w:rPr>
      </w:pPr>
    </w:p>
    <w:p w:rsidR="009128FE" w:rsidRDefault="009128FE" w:rsidP="009128FE">
      <w:pPr>
        <w:rPr>
          <w:sz w:val="18"/>
          <w:lang w:val="es-ES_tradnl"/>
        </w:rPr>
      </w:pPr>
    </w:p>
    <w:p w:rsidR="009128FE" w:rsidRDefault="009128FE" w:rsidP="009128FE">
      <w:pPr>
        <w:rPr>
          <w:sz w:val="18"/>
          <w:lang w:val="es-ES_tradnl"/>
        </w:rPr>
      </w:pPr>
    </w:p>
    <w:p w:rsidR="009128FE" w:rsidRDefault="009128FE" w:rsidP="009128FE">
      <w:pPr>
        <w:rPr>
          <w:sz w:val="18"/>
          <w:lang w:val="es-ES_tradnl"/>
        </w:rPr>
      </w:pPr>
    </w:p>
    <w:p w:rsidR="0096472C" w:rsidRDefault="0096472C" w:rsidP="009128FE">
      <w:pPr>
        <w:rPr>
          <w:sz w:val="18"/>
          <w:lang w:val="es-ES_tradnl"/>
        </w:rPr>
      </w:pPr>
      <w:proofErr w:type="spellStart"/>
      <w:r>
        <w:rPr>
          <w:sz w:val="18"/>
          <w:lang w:val="es-ES_tradnl"/>
        </w:rPr>
        <w:t>Expte</w:t>
      </w:r>
      <w:proofErr w:type="spellEnd"/>
      <w:r>
        <w:rPr>
          <w:sz w:val="18"/>
          <w:lang w:val="es-ES_tradnl"/>
        </w:rPr>
        <w:t xml:space="preserve">: </w:t>
      </w:r>
      <w:r w:rsidR="00B9389C">
        <w:rPr>
          <w:sz w:val="18"/>
          <w:lang w:val="es-ES_tradnl"/>
        </w:rPr>
        <w:t>…………</w:t>
      </w:r>
    </w:p>
    <w:p w:rsidR="009128FE" w:rsidRDefault="009128FE" w:rsidP="009128FE">
      <w:pPr>
        <w:rPr>
          <w:sz w:val="18"/>
          <w:lang w:val="es-ES_tradnl"/>
        </w:rPr>
      </w:pPr>
    </w:p>
    <w:p w:rsidR="009128FE" w:rsidRDefault="009128FE" w:rsidP="009128FE">
      <w:pPr>
        <w:rPr>
          <w:sz w:val="18"/>
          <w:lang w:val="es-ES_tradnl"/>
        </w:rPr>
      </w:pPr>
    </w:p>
    <w:p w:rsidR="009128FE" w:rsidRPr="009128FE" w:rsidRDefault="009128FE" w:rsidP="009128FE">
      <w:pPr>
        <w:rPr>
          <w:sz w:val="18"/>
          <w:lang w:val="es-ES_tradnl"/>
        </w:rPr>
      </w:pPr>
    </w:p>
    <w:p w:rsidR="009128FE" w:rsidRDefault="009128FE" w:rsidP="009128FE">
      <w:pPr>
        <w:jc w:val="center"/>
        <w:rPr>
          <w:lang w:val="es-ES_tradnl"/>
        </w:rPr>
      </w:pPr>
    </w:p>
    <w:p w:rsidR="0096472C" w:rsidRDefault="009128FE" w:rsidP="009128FE">
      <w:pPr>
        <w:jc w:val="center"/>
        <w:rPr>
          <w:lang w:val="es-ES_tradnl"/>
        </w:rPr>
      </w:pPr>
      <w:r>
        <w:rPr>
          <w:lang w:val="es-ES_tradnl"/>
        </w:rPr>
        <w:t xml:space="preserve">AL </w:t>
      </w:r>
      <w:r w:rsidR="0096472C">
        <w:rPr>
          <w:lang w:val="es-ES_tradnl"/>
        </w:rPr>
        <w:t>INSTITUTO NACIONAL DE LA SEGURIDAD SOCIAL</w:t>
      </w:r>
    </w:p>
    <w:p w:rsidR="009128FE" w:rsidRDefault="009128FE" w:rsidP="009128FE">
      <w:pPr>
        <w:jc w:val="center"/>
        <w:rPr>
          <w:lang w:val="es-ES_tradnl"/>
        </w:rPr>
      </w:pPr>
      <w:r>
        <w:rPr>
          <w:lang w:val="es-ES_tradnl"/>
        </w:rPr>
        <w:t xml:space="preserve"> DIRECCIÓN PROVINCIAL DE </w:t>
      </w:r>
      <w:r w:rsidR="00B9389C">
        <w:rPr>
          <w:lang w:val="es-ES_tradnl"/>
        </w:rPr>
        <w:t>………</w:t>
      </w:r>
    </w:p>
    <w:p w:rsidR="0096472C" w:rsidRDefault="0096472C" w:rsidP="009128FE">
      <w:pPr>
        <w:jc w:val="center"/>
        <w:rPr>
          <w:lang w:val="es-ES_tradnl"/>
        </w:rPr>
      </w:pPr>
    </w:p>
    <w:p w:rsidR="0096472C" w:rsidRDefault="0096472C" w:rsidP="009128FE">
      <w:pPr>
        <w:jc w:val="center"/>
        <w:rPr>
          <w:lang w:val="es-ES_tradnl"/>
        </w:rPr>
      </w:pPr>
    </w:p>
    <w:p w:rsidR="009128FE" w:rsidRDefault="009128FE" w:rsidP="009128FE">
      <w:pPr>
        <w:pStyle w:val="Textoindependiente"/>
        <w:jc w:val="both"/>
      </w:pPr>
    </w:p>
    <w:p w:rsidR="009128FE" w:rsidRDefault="009128FE" w:rsidP="009128FE">
      <w:pPr>
        <w:pStyle w:val="Textoindependiente"/>
        <w:jc w:val="both"/>
      </w:pPr>
      <w:r w:rsidRPr="00082C13">
        <w:rPr>
          <w:b/>
        </w:rPr>
        <w:t>ASEPEYO,</w:t>
      </w:r>
      <w:r>
        <w:t xml:space="preserve"> Mutua </w:t>
      </w:r>
      <w:r w:rsidR="0096472C">
        <w:t>C</w:t>
      </w:r>
      <w:r>
        <w:t>olaboradora con la Seguridad Social nº 151 domiciliada en el ……… de …………….., y en su nombre y representación …………. como Director del Centro Asistencial comparece y DICE:</w:t>
      </w:r>
    </w:p>
    <w:p w:rsidR="009128FE" w:rsidRDefault="009128FE" w:rsidP="009128FE">
      <w:pPr>
        <w:rPr>
          <w:b w:val="0"/>
          <w:lang w:val="es-ES_tradnl"/>
        </w:rPr>
      </w:pPr>
    </w:p>
    <w:p w:rsidR="009128FE" w:rsidRDefault="009128FE" w:rsidP="009128FE">
      <w:pPr>
        <w:pStyle w:val="Textoindependiente2"/>
      </w:pPr>
      <w:r>
        <w:t xml:space="preserve">Se ha notificado a esta Mutua el inicio de un expediente para determinar la contingencia de la baja de </w:t>
      </w:r>
      <w:r w:rsidR="00A70F25">
        <w:t xml:space="preserve">fecha </w:t>
      </w:r>
      <w:r w:rsidR="00B9389C">
        <w:t>……….</w:t>
      </w:r>
      <w:r w:rsidR="00A70F25">
        <w:t xml:space="preserve"> de Do</w:t>
      </w:r>
      <w:r w:rsidR="00B9389C">
        <w:t>n /Doña ………………..</w:t>
      </w:r>
      <w:r w:rsidR="00A70F25">
        <w:t xml:space="preserve"> </w:t>
      </w:r>
      <w:r>
        <w:t>, y en el plazo concedido a tal efecto se formulan las siguientes,</w:t>
      </w:r>
    </w:p>
    <w:p w:rsidR="009128FE" w:rsidRDefault="009128FE" w:rsidP="009128FE">
      <w:pPr>
        <w:jc w:val="both"/>
        <w:rPr>
          <w:b w:val="0"/>
          <w:lang w:val="es-ES_tradnl"/>
        </w:rPr>
      </w:pPr>
    </w:p>
    <w:p w:rsidR="009128FE" w:rsidRDefault="009128FE" w:rsidP="009128FE">
      <w:pPr>
        <w:pStyle w:val="Ttulo1"/>
      </w:pPr>
      <w:r>
        <w:t>ALEGACIONES</w:t>
      </w:r>
    </w:p>
    <w:p w:rsidR="009128FE" w:rsidRDefault="009128FE" w:rsidP="009128FE">
      <w:pPr>
        <w:jc w:val="both"/>
        <w:rPr>
          <w:b w:val="0"/>
          <w:lang w:val="es-ES_tradnl"/>
        </w:rPr>
      </w:pPr>
    </w:p>
    <w:p w:rsidR="000C7648" w:rsidRDefault="00434235" w:rsidP="000C7648">
      <w:pPr>
        <w:jc w:val="both"/>
        <w:rPr>
          <w:b w:val="0"/>
          <w:lang w:val="es-ES_tradnl"/>
        </w:rPr>
      </w:pPr>
      <w:r>
        <w:t xml:space="preserve">PRIMERA.- </w:t>
      </w:r>
      <w:r w:rsidR="005962A3">
        <w:rPr>
          <w:b w:val="0"/>
          <w:bCs w:val="0"/>
        </w:rPr>
        <w:t>L</w:t>
      </w:r>
      <w:r w:rsidR="00787380">
        <w:rPr>
          <w:b w:val="0"/>
          <w:bCs w:val="0"/>
        </w:rPr>
        <w:t xml:space="preserve">a baja médica de </w:t>
      </w:r>
      <w:r w:rsidR="00B9389C">
        <w:rPr>
          <w:b w:val="0"/>
          <w:bCs w:val="0"/>
        </w:rPr>
        <w:t>……..</w:t>
      </w:r>
      <w:r w:rsidR="004D7294">
        <w:rPr>
          <w:b w:val="0"/>
          <w:bCs w:val="0"/>
        </w:rPr>
        <w:t xml:space="preserve"> se ha emitido por enfermedad común con el diagnóstico </w:t>
      </w:r>
      <w:r w:rsidR="00B9389C">
        <w:rPr>
          <w:b w:val="0"/>
          <w:bCs w:val="0"/>
        </w:rPr>
        <w:t>……….</w:t>
      </w:r>
      <w:r w:rsidR="004D7294">
        <w:rPr>
          <w:b w:val="0"/>
          <w:bCs w:val="0"/>
        </w:rPr>
        <w:t xml:space="preserve"> de infección debida a coronavirus</w:t>
      </w:r>
      <w:r w:rsidR="00E028B9">
        <w:rPr>
          <w:b w:val="0"/>
          <w:bCs w:val="0"/>
        </w:rPr>
        <w:t xml:space="preserve"> no especificada, de conformidad con lo establecido</w:t>
      </w:r>
      <w:r w:rsidR="00787380">
        <w:rPr>
          <w:b w:val="0"/>
          <w:bCs w:val="0"/>
        </w:rPr>
        <w:t xml:space="preserve"> en las instrucciones </w:t>
      </w:r>
      <w:r w:rsidR="001E2F0C">
        <w:rPr>
          <w:b w:val="0"/>
          <w:bCs w:val="0"/>
        </w:rPr>
        <w:t xml:space="preserve">del INSS, </w:t>
      </w:r>
      <w:r w:rsidR="00787380" w:rsidRPr="001E2F0C">
        <w:rPr>
          <w:b w:val="0"/>
          <w:lang w:val="es-ES_tradnl"/>
        </w:rPr>
        <w:t>cons</w:t>
      </w:r>
      <w:r w:rsidR="001E2F0C">
        <w:rPr>
          <w:b w:val="0"/>
          <w:lang w:val="es-ES_tradnl"/>
        </w:rPr>
        <w:t xml:space="preserve">ensuadas con los distintos organismos dependientes de los Ministerios de Sanidad e Inclusión, Seguridad Social y Migraciones para la gestión de la situación </w:t>
      </w:r>
      <w:r w:rsidR="000C7648">
        <w:rPr>
          <w:b w:val="0"/>
          <w:lang w:val="es-ES_tradnl"/>
        </w:rPr>
        <w:t>creada por el coronavirus.</w:t>
      </w:r>
    </w:p>
    <w:p w:rsidR="009128FE" w:rsidRDefault="000C7648" w:rsidP="000C7648">
      <w:pPr>
        <w:jc w:val="both"/>
        <w:rPr>
          <w:b w:val="0"/>
          <w:lang w:val="es-ES_tradnl"/>
        </w:rPr>
      </w:pPr>
      <w:r>
        <w:rPr>
          <w:b w:val="0"/>
          <w:lang w:val="es-ES_tradnl"/>
        </w:rPr>
        <w:t xml:space="preserve"> </w:t>
      </w:r>
    </w:p>
    <w:p w:rsidR="000C7648" w:rsidRDefault="00434235" w:rsidP="00082C13">
      <w:pPr>
        <w:jc w:val="both"/>
        <w:rPr>
          <w:b w:val="0"/>
          <w:lang w:val="es-ES_tradnl"/>
        </w:rPr>
      </w:pPr>
      <w:r>
        <w:rPr>
          <w:lang w:val="es-ES_tradnl"/>
        </w:rPr>
        <w:t>SEGUNDA</w:t>
      </w:r>
      <w:r>
        <w:rPr>
          <w:b w:val="0"/>
          <w:lang w:val="es-ES_tradnl"/>
        </w:rPr>
        <w:t>.-</w:t>
      </w:r>
      <w:r w:rsidR="00A70F25">
        <w:rPr>
          <w:b w:val="0"/>
          <w:lang w:val="es-ES_tradnl"/>
        </w:rPr>
        <w:t xml:space="preserve"> </w:t>
      </w:r>
      <w:r w:rsidR="00082C13">
        <w:rPr>
          <w:b w:val="0"/>
          <w:lang w:val="es-ES_tradnl"/>
        </w:rPr>
        <w:t>El artículo 5 del Real Decreto-ley 6/20 de</w:t>
      </w:r>
      <w:r w:rsidR="00082C13" w:rsidRPr="00082C13">
        <w:rPr>
          <w:b w:val="0"/>
          <w:lang w:val="es-ES_tradnl"/>
        </w:rPr>
        <w:t xml:space="preserve"> 10 de marzo, por el que se adoptan determinadas medidas urgentes en el ámbito económico y para la</w:t>
      </w:r>
      <w:r w:rsidR="000C7648">
        <w:rPr>
          <w:b w:val="0"/>
          <w:lang w:val="es-ES_tradnl"/>
        </w:rPr>
        <w:t xml:space="preserve"> protección de la salud pública en la redacción </w:t>
      </w:r>
      <w:r w:rsidR="00802F7D">
        <w:rPr>
          <w:b w:val="0"/>
          <w:lang w:val="es-ES_tradnl"/>
        </w:rPr>
        <w:t xml:space="preserve">dada por la Disposición Final Primera </w:t>
      </w:r>
      <w:r w:rsidR="000C7648">
        <w:rPr>
          <w:b w:val="0"/>
          <w:lang w:val="es-ES_tradnl"/>
        </w:rPr>
        <w:t xml:space="preserve">del Real Decreto-Ley </w:t>
      </w:r>
      <w:r w:rsidR="00802F7D">
        <w:rPr>
          <w:b w:val="0"/>
          <w:lang w:val="es-ES_tradnl"/>
        </w:rPr>
        <w:t xml:space="preserve">13/20 </w:t>
      </w:r>
      <w:r w:rsidR="000C7648">
        <w:rPr>
          <w:b w:val="0"/>
          <w:lang w:val="es-ES_tradnl"/>
        </w:rPr>
        <w:t xml:space="preserve">se establece que </w:t>
      </w:r>
      <w:r w:rsidR="00082C13" w:rsidRPr="00082C13">
        <w:rPr>
          <w:b w:val="0"/>
          <w:lang w:val="es-ES_tradnl"/>
        </w:rPr>
        <w:t xml:space="preserve">se considerarán, con carácter excepcional, situación asimilada a accidente de trabajo, </w:t>
      </w:r>
      <w:r w:rsidR="00082C13" w:rsidRPr="000C7648">
        <w:rPr>
          <w:lang w:val="es-ES_tradnl"/>
        </w:rPr>
        <w:t>exclusivamente para la prestación económica de incapacidad temporal del sistema de Seguridad Social</w:t>
      </w:r>
      <w:r w:rsidR="00082C13" w:rsidRPr="00082C13">
        <w:rPr>
          <w:b w:val="0"/>
          <w:lang w:val="es-ES_tradnl"/>
        </w:rPr>
        <w:t>, aquellos periodos de aislamiento o contagio de las personas trabajadoras provocados por el virus COVID-19</w:t>
      </w:r>
      <w:r w:rsidR="000C7648">
        <w:rPr>
          <w:b w:val="0"/>
          <w:lang w:val="es-ES_tradnl"/>
        </w:rPr>
        <w:t>.</w:t>
      </w:r>
    </w:p>
    <w:p w:rsidR="000C7648" w:rsidRDefault="000C7648" w:rsidP="00082C13">
      <w:pPr>
        <w:jc w:val="both"/>
        <w:rPr>
          <w:b w:val="0"/>
          <w:lang w:val="es-ES_tradnl"/>
        </w:rPr>
      </w:pPr>
    </w:p>
    <w:p w:rsidR="00802F7D" w:rsidRDefault="000C7648" w:rsidP="00082C13">
      <w:pPr>
        <w:jc w:val="both"/>
        <w:rPr>
          <w:b w:val="0"/>
          <w:lang w:val="es-ES_tradnl"/>
        </w:rPr>
      </w:pPr>
      <w:r>
        <w:rPr>
          <w:b w:val="0"/>
          <w:lang w:val="es-ES_tradnl"/>
        </w:rPr>
        <w:t>Es decir, la contingencia de bajas con diagnósticos de COVID</w:t>
      </w:r>
      <w:r w:rsidR="00802F7D">
        <w:rPr>
          <w:b w:val="0"/>
          <w:lang w:val="es-ES_tradnl"/>
        </w:rPr>
        <w:t>19, ya sea por aislamiento o contagio, es la enfermedad común, correspondiendo la emisión de partes médicos de baja y alta y el tratamiento a los servicios públicos de salud</w:t>
      </w:r>
      <w:r w:rsidR="009D4138">
        <w:rPr>
          <w:b w:val="0"/>
          <w:lang w:val="es-ES_tradnl"/>
        </w:rPr>
        <w:t>.</w:t>
      </w:r>
      <w:r w:rsidR="00802F7D">
        <w:rPr>
          <w:b w:val="0"/>
          <w:lang w:val="es-ES_tradnl"/>
        </w:rPr>
        <w:t xml:space="preserve"> Como expresamente </w:t>
      </w:r>
      <w:r w:rsidR="009D4138">
        <w:rPr>
          <w:b w:val="0"/>
          <w:lang w:val="es-ES_tradnl"/>
        </w:rPr>
        <w:t xml:space="preserve">se </w:t>
      </w:r>
      <w:r w:rsidR="00802F7D">
        <w:rPr>
          <w:b w:val="0"/>
          <w:lang w:val="es-ES_tradnl"/>
        </w:rPr>
        <w:t xml:space="preserve">prevé la norma </w:t>
      </w:r>
      <w:r w:rsidR="009D4138">
        <w:rPr>
          <w:b w:val="0"/>
          <w:lang w:val="es-ES_tradnl"/>
        </w:rPr>
        <w:t>indicada</w:t>
      </w:r>
      <w:r w:rsidR="00802F7D">
        <w:rPr>
          <w:b w:val="0"/>
          <w:lang w:val="es-ES_tradnl"/>
        </w:rPr>
        <w:t xml:space="preserve"> la consideración de la baja como asimilada a accidente de trabajo lo es a los únicos y exclusivos efectos de la prestación económica de incapacidad temporal del sistema de seguridad social, lo que no supone variación alguna respecto de la contingencia de enfermedad común que esas bajas tienen atribuida.</w:t>
      </w:r>
      <w:r w:rsidR="00434235">
        <w:rPr>
          <w:b w:val="0"/>
          <w:lang w:val="es-ES_tradnl"/>
        </w:rPr>
        <w:t xml:space="preserve"> En ese </w:t>
      </w:r>
      <w:r w:rsidR="009D4138">
        <w:rPr>
          <w:b w:val="0"/>
          <w:lang w:val="es-ES_tradnl"/>
        </w:rPr>
        <w:t xml:space="preserve">sentido se establece en las </w:t>
      </w:r>
      <w:r w:rsidR="00434235">
        <w:rPr>
          <w:b w:val="0"/>
          <w:lang w:val="es-ES_tradnl"/>
        </w:rPr>
        <w:t>Instrucciones a las que se ha hecho referencia en la alegación primera.</w:t>
      </w:r>
    </w:p>
    <w:p w:rsidR="00802F7D" w:rsidRDefault="00802F7D" w:rsidP="00082C13">
      <w:pPr>
        <w:jc w:val="both"/>
        <w:rPr>
          <w:b w:val="0"/>
          <w:lang w:val="es-ES_tradnl"/>
        </w:rPr>
      </w:pPr>
    </w:p>
    <w:p w:rsidR="00082C13" w:rsidRDefault="00D04E24" w:rsidP="00082C13">
      <w:pPr>
        <w:jc w:val="both"/>
        <w:rPr>
          <w:b w:val="0"/>
          <w:lang w:val="es-ES_tradnl"/>
        </w:rPr>
      </w:pPr>
      <w:r>
        <w:rPr>
          <w:b w:val="0"/>
          <w:lang w:val="es-ES_tradnl"/>
        </w:rPr>
        <w:t>Si bien e</w:t>
      </w:r>
      <w:r w:rsidR="00434235">
        <w:rPr>
          <w:b w:val="0"/>
          <w:lang w:val="es-ES_tradnl"/>
        </w:rPr>
        <w:t>l mismo artículo 5 del Real Decreto-Ley 6/20 establece la posibilidad de considerar como accidente de trabajo las bajas relacionadas con el coronavirus</w:t>
      </w:r>
      <w:r>
        <w:rPr>
          <w:b w:val="0"/>
          <w:lang w:val="es-ES_tradnl"/>
        </w:rPr>
        <w:t>, ello es únicamente en el caso que se pruebe</w:t>
      </w:r>
      <w:r w:rsidR="00434235">
        <w:rPr>
          <w:b w:val="0"/>
          <w:lang w:val="es-ES_tradnl"/>
        </w:rPr>
        <w:t xml:space="preserve"> </w:t>
      </w:r>
      <w:r w:rsidR="00082C13" w:rsidRPr="00082C13">
        <w:rPr>
          <w:b w:val="0"/>
          <w:lang w:val="es-ES_tradnl"/>
        </w:rPr>
        <w:t xml:space="preserve">que el contagio de la enfermedad se ha contraído </w:t>
      </w:r>
      <w:r w:rsidR="00082C13" w:rsidRPr="00434235">
        <w:rPr>
          <w:lang w:val="es-ES_tradnl"/>
        </w:rPr>
        <w:t xml:space="preserve">con causa exclusiva en la realización del trabajo </w:t>
      </w:r>
      <w:r w:rsidR="00082C13" w:rsidRPr="00082C13">
        <w:rPr>
          <w:b w:val="0"/>
          <w:lang w:val="es-ES_tradnl"/>
        </w:rPr>
        <w:t>en los términos</w:t>
      </w:r>
      <w:r w:rsidR="00802F7D">
        <w:rPr>
          <w:b w:val="0"/>
          <w:lang w:val="es-ES_tradnl"/>
        </w:rPr>
        <w:t xml:space="preserve"> que señala el artículo 1</w:t>
      </w:r>
      <w:r w:rsidR="00434235">
        <w:rPr>
          <w:b w:val="0"/>
          <w:lang w:val="es-ES_tradnl"/>
        </w:rPr>
        <w:t xml:space="preserve">56 del </w:t>
      </w:r>
      <w:r w:rsidR="00082C13" w:rsidRPr="00082C13">
        <w:rPr>
          <w:b w:val="0"/>
          <w:lang w:val="es-ES_tradnl"/>
        </w:rPr>
        <w:t>texto refundido de la Ley General de la Seguridad Social, aprobado por el Real Decreto Legisl</w:t>
      </w:r>
      <w:r w:rsidR="00434235">
        <w:rPr>
          <w:b w:val="0"/>
          <w:lang w:val="es-ES_tradnl"/>
        </w:rPr>
        <w:t>ativo 8/2015, de 30 de octubre.</w:t>
      </w:r>
    </w:p>
    <w:p w:rsidR="00434235" w:rsidRDefault="00434235" w:rsidP="00082C13">
      <w:pPr>
        <w:jc w:val="both"/>
        <w:rPr>
          <w:b w:val="0"/>
          <w:lang w:val="es-ES_tradnl"/>
        </w:rPr>
      </w:pPr>
    </w:p>
    <w:p w:rsidR="009D4138" w:rsidRDefault="00D04E24" w:rsidP="00082C13">
      <w:pPr>
        <w:jc w:val="both"/>
        <w:rPr>
          <w:b w:val="0"/>
          <w:lang w:val="es-ES_tradnl"/>
        </w:rPr>
      </w:pPr>
      <w:r>
        <w:rPr>
          <w:b w:val="0"/>
          <w:u w:val="single"/>
          <w:lang w:val="es-ES_tradnl"/>
        </w:rPr>
        <w:t>E</w:t>
      </w:r>
      <w:r w:rsidR="00434235" w:rsidRPr="009D4138">
        <w:rPr>
          <w:b w:val="0"/>
          <w:u w:val="single"/>
          <w:lang w:val="es-ES_tradnl"/>
        </w:rPr>
        <w:t>n este caso</w:t>
      </w:r>
      <w:r>
        <w:rPr>
          <w:b w:val="0"/>
          <w:u w:val="single"/>
          <w:lang w:val="es-ES_tradnl"/>
        </w:rPr>
        <w:t>, NO SE ACREDITA</w:t>
      </w:r>
      <w:r w:rsidR="00434235" w:rsidRPr="009D4138">
        <w:rPr>
          <w:b w:val="0"/>
          <w:u w:val="single"/>
          <w:lang w:val="es-ES_tradnl"/>
        </w:rPr>
        <w:t xml:space="preserve"> que la enfermedad del coronavirus que motiva la baja objeto de determinación de contingencia se haya contraído con causa exclusiva en la realización del trabajo habitual</w:t>
      </w:r>
      <w:r w:rsidR="00434235">
        <w:rPr>
          <w:b w:val="0"/>
          <w:lang w:val="es-ES_tradnl"/>
        </w:rPr>
        <w:t xml:space="preserve"> como exige la normativa de aplicación para poder considerarla derivada de accidente de trabajo,</w:t>
      </w:r>
      <w:r w:rsidR="009D4138">
        <w:rPr>
          <w:b w:val="0"/>
          <w:lang w:val="es-ES_tradnl"/>
        </w:rPr>
        <w:t xml:space="preserve"> pudiendo haber sido contraída en cualquier entorno, situación o circunstancia ajenas al trabajo habida cuenta de la actual situación de pandemia que implica el coronavirus. </w:t>
      </w:r>
    </w:p>
    <w:p w:rsidR="00B9389C" w:rsidRDefault="00B9389C" w:rsidP="00082C13">
      <w:pPr>
        <w:jc w:val="both"/>
        <w:rPr>
          <w:b w:val="0"/>
          <w:lang w:val="es-ES_tradnl"/>
        </w:rPr>
      </w:pPr>
    </w:p>
    <w:p w:rsidR="009D4138" w:rsidRDefault="009D4138" w:rsidP="009D4138">
      <w:pPr>
        <w:jc w:val="both"/>
        <w:rPr>
          <w:b w:val="0"/>
          <w:lang w:val="es-ES_tradnl"/>
        </w:rPr>
      </w:pPr>
      <w:r>
        <w:rPr>
          <w:b w:val="0"/>
          <w:lang w:val="es-ES_tradnl"/>
        </w:rPr>
        <w:t>En consecuencia, procede declarar la baja derivada de enfermedad común, confirmando la actual contingencia.</w:t>
      </w:r>
    </w:p>
    <w:p w:rsidR="009128FE" w:rsidRDefault="009128FE" w:rsidP="009128FE">
      <w:pPr>
        <w:jc w:val="both"/>
        <w:rPr>
          <w:b w:val="0"/>
          <w:lang w:val="es-ES_tradnl"/>
        </w:rPr>
      </w:pPr>
    </w:p>
    <w:p w:rsidR="009128FE" w:rsidRDefault="009128FE" w:rsidP="009128FE">
      <w:pPr>
        <w:jc w:val="both"/>
        <w:rPr>
          <w:b w:val="0"/>
          <w:lang w:val="es-ES_tradnl"/>
        </w:rPr>
      </w:pPr>
    </w:p>
    <w:p w:rsidR="009D4138" w:rsidRDefault="009128FE" w:rsidP="009128FE">
      <w:pPr>
        <w:jc w:val="both"/>
        <w:rPr>
          <w:b w:val="0"/>
          <w:lang w:val="es-ES_tradnl"/>
        </w:rPr>
      </w:pPr>
      <w:r>
        <w:rPr>
          <w:b w:val="0"/>
          <w:lang w:val="es-ES_tradnl"/>
        </w:rPr>
        <w:t xml:space="preserve">En virtud, </w:t>
      </w:r>
    </w:p>
    <w:p w:rsidR="009D4138" w:rsidRDefault="009D4138" w:rsidP="009128FE">
      <w:pPr>
        <w:jc w:val="both"/>
        <w:rPr>
          <w:b w:val="0"/>
          <w:lang w:val="es-ES_tradnl"/>
        </w:rPr>
      </w:pPr>
    </w:p>
    <w:p w:rsidR="009128FE" w:rsidRDefault="009128FE" w:rsidP="009128FE">
      <w:pPr>
        <w:jc w:val="both"/>
        <w:rPr>
          <w:b w:val="0"/>
          <w:lang w:val="es-ES_tradnl"/>
        </w:rPr>
      </w:pPr>
      <w:r w:rsidRPr="009D4138">
        <w:rPr>
          <w:lang w:val="es-ES_tradnl"/>
        </w:rPr>
        <w:t>SOLICITO</w:t>
      </w:r>
      <w:r>
        <w:rPr>
          <w:b w:val="0"/>
          <w:lang w:val="es-ES_tradnl"/>
        </w:rPr>
        <w:t xml:space="preserve"> que tenga por presentado este escrito, lo admita </w:t>
      </w:r>
      <w:r w:rsidR="009D4138">
        <w:rPr>
          <w:b w:val="0"/>
          <w:lang w:val="es-ES_tradnl"/>
        </w:rPr>
        <w:t xml:space="preserve">y </w:t>
      </w:r>
      <w:r>
        <w:rPr>
          <w:b w:val="0"/>
          <w:lang w:val="es-ES_tradnl"/>
        </w:rPr>
        <w:t xml:space="preserve">por formuladas </w:t>
      </w:r>
      <w:r w:rsidR="009D4138">
        <w:rPr>
          <w:b w:val="0"/>
          <w:lang w:val="es-ES_tradnl"/>
        </w:rPr>
        <w:t xml:space="preserve">las alegaciones que en el mismo se contienen, </w:t>
      </w:r>
      <w:r>
        <w:rPr>
          <w:b w:val="0"/>
          <w:lang w:val="es-ES_tradnl"/>
        </w:rPr>
        <w:t xml:space="preserve">y de conformidad con lo expuesto </w:t>
      </w:r>
      <w:r w:rsidR="009D4138">
        <w:rPr>
          <w:b w:val="0"/>
          <w:lang w:val="es-ES_tradnl"/>
        </w:rPr>
        <w:t xml:space="preserve">y tras los trámites correspondientes se </w:t>
      </w:r>
      <w:r>
        <w:rPr>
          <w:b w:val="0"/>
          <w:lang w:val="es-ES_tradnl"/>
        </w:rPr>
        <w:t xml:space="preserve">dicte resolución que declare que la baja de </w:t>
      </w:r>
      <w:r w:rsidR="00B9389C">
        <w:rPr>
          <w:b w:val="0"/>
          <w:lang w:val="es-ES_tradnl"/>
        </w:rPr>
        <w:t>…………</w:t>
      </w:r>
      <w:bookmarkStart w:id="0" w:name="_GoBack"/>
      <w:bookmarkEnd w:id="0"/>
      <w:r w:rsidR="009D4138">
        <w:rPr>
          <w:b w:val="0"/>
          <w:lang w:val="es-ES_tradnl"/>
        </w:rPr>
        <w:t>es</w:t>
      </w:r>
      <w:r>
        <w:rPr>
          <w:b w:val="0"/>
          <w:lang w:val="es-ES_tradnl"/>
        </w:rPr>
        <w:t xml:space="preserve"> deriva</w:t>
      </w:r>
      <w:r w:rsidR="009D4138">
        <w:rPr>
          <w:b w:val="0"/>
          <w:lang w:val="es-ES_tradnl"/>
        </w:rPr>
        <w:t>da</w:t>
      </w:r>
      <w:r>
        <w:rPr>
          <w:b w:val="0"/>
          <w:lang w:val="es-ES_tradnl"/>
        </w:rPr>
        <w:t xml:space="preserve"> de </w:t>
      </w:r>
      <w:r>
        <w:rPr>
          <w:b w:val="0"/>
          <w:lang w:val="es-ES_tradnl"/>
        </w:rPr>
        <w:fldChar w:fldCharType="begin">
          <w:ffData>
            <w:name w:val="Texto8"/>
            <w:enabled/>
            <w:calcOnExit w:val="0"/>
            <w:textInput>
              <w:default w:val="enfermedad común"/>
            </w:textInput>
          </w:ffData>
        </w:fldChar>
      </w:r>
      <w:bookmarkStart w:id="1" w:name="Texto8"/>
      <w:r>
        <w:rPr>
          <w:b w:val="0"/>
          <w:lang w:val="es-ES_tradnl"/>
        </w:rPr>
        <w:instrText xml:space="preserve"> FORMTEXT </w:instrText>
      </w:r>
      <w:r>
        <w:rPr>
          <w:b w:val="0"/>
          <w:lang w:val="es-ES_tradnl"/>
        </w:rPr>
      </w:r>
      <w:r>
        <w:rPr>
          <w:b w:val="0"/>
          <w:lang w:val="es-ES_tradnl"/>
        </w:rPr>
        <w:fldChar w:fldCharType="separate"/>
      </w:r>
      <w:r>
        <w:rPr>
          <w:b w:val="0"/>
          <w:noProof/>
          <w:lang w:val="es-ES_tradnl"/>
        </w:rPr>
        <w:t>enfermedad común</w:t>
      </w:r>
      <w:r>
        <w:rPr>
          <w:b w:val="0"/>
          <w:lang w:val="es-ES_tradnl"/>
        </w:rPr>
        <w:fldChar w:fldCharType="end"/>
      </w:r>
      <w:bookmarkEnd w:id="1"/>
      <w:r>
        <w:rPr>
          <w:b w:val="0"/>
          <w:lang w:val="es-ES_tradnl"/>
        </w:rPr>
        <w:t>.</w:t>
      </w:r>
    </w:p>
    <w:p w:rsidR="009128FE" w:rsidRDefault="009128FE" w:rsidP="009128FE">
      <w:pPr>
        <w:jc w:val="both"/>
        <w:rPr>
          <w:b w:val="0"/>
          <w:lang w:val="es-ES_tradnl"/>
        </w:rPr>
      </w:pPr>
    </w:p>
    <w:p w:rsidR="009128FE" w:rsidRDefault="009128FE" w:rsidP="009128FE">
      <w:pPr>
        <w:jc w:val="both"/>
        <w:rPr>
          <w:b w:val="0"/>
          <w:lang w:val="es-ES_tradnl"/>
        </w:rPr>
      </w:pPr>
    </w:p>
    <w:p w:rsidR="009128FE" w:rsidRDefault="009D4138" w:rsidP="009128FE">
      <w:pPr>
        <w:jc w:val="both"/>
        <w:rPr>
          <w:b w:val="0"/>
          <w:lang w:val="es-ES_tradnl"/>
        </w:rPr>
      </w:pPr>
      <w:r>
        <w:rPr>
          <w:b w:val="0"/>
          <w:lang w:val="es-ES_tradnl"/>
        </w:rPr>
        <w:t xml:space="preserve">……….. </w:t>
      </w:r>
      <w:r w:rsidR="009128FE">
        <w:rPr>
          <w:b w:val="0"/>
          <w:lang w:val="es-ES_tradnl"/>
        </w:rPr>
        <w:t xml:space="preserve">, a </w:t>
      </w:r>
      <w:r>
        <w:rPr>
          <w:b w:val="0"/>
          <w:lang w:val="es-ES_tradnl"/>
        </w:rPr>
        <w:t>……..</w:t>
      </w:r>
    </w:p>
    <w:p w:rsidR="009128FE" w:rsidRDefault="009128FE" w:rsidP="009128FE">
      <w:pPr>
        <w:jc w:val="both"/>
        <w:rPr>
          <w:b w:val="0"/>
          <w:lang w:val="es-ES_tradnl"/>
        </w:rPr>
      </w:pPr>
    </w:p>
    <w:p w:rsidR="009128FE" w:rsidRDefault="009128FE" w:rsidP="009128FE">
      <w:pPr>
        <w:jc w:val="both"/>
        <w:rPr>
          <w:b w:val="0"/>
          <w:lang w:val="es-ES_tradnl"/>
        </w:rPr>
      </w:pPr>
    </w:p>
    <w:p w:rsidR="009128FE" w:rsidRDefault="009128FE" w:rsidP="009128FE">
      <w:pPr>
        <w:jc w:val="both"/>
        <w:rPr>
          <w:b w:val="0"/>
          <w:lang w:val="es-ES_tradnl"/>
        </w:rPr>
      </w:pPr>
    </w:p>
    <w:p w:rsidR="009128FE" w:rsidRDefault="009128FE" w:rsidP="009128FE">
      <w:pPr>
        <w:jc w:val="both"/>
        <w:rPr>
          <w:b w:val="0"/>
          <w:lang w:val="es-ES_tradnl"/>
        </w:rPr>
      </w:pPr>
    </w:p>
    <w:p w:rsidR="009128FE" w:rsidRDefault="009128FE" w:rsidP="009128FE">
      <w:pPr>
        <w:jc w:val="both"/>
        <w:rPr>
          <w:b w:val="0"/>
          <w:lang w:val="es-ES_tradnl"/>
        </w:rPr>
      </w:pPr>
    </w:p>
    <w:p w:rsidR="009128FE" w:rsidRDefault="009128FE" w:rsidP="009128FE">
      <w:pPr>
        <w:jc w:val="center"/>
        <w:rPr>
          <w:b w:val="0"/>
          <w:lang w:val="es-ES_tradnl"/>
        </w:rPr>
      </w:pPr>
    </w:p>
    <w:p w:rsidR="009128FE" w:rsidRDefault="009D4138" w:rsidP="009128FE">
      <w:pPr>
        <w:jc w:val="center"/>
        <w:rPr>
          <w:b w:val="0"/>
          <w:color w:val="000000"/>
          <w:lang w:val="es-ES_tradnl"/>
        </w:rPr>
      </w:pPr>
      <w:r>
        <w:rPr>
          <w:b w:val="0"/>
          <w:color w:val="000000"/>
          <w:lang w:val="es-ES_tradnl"/>
        </w:rPr>
        <w:t>…………………..</w:t>
      </w:r>
    </w:p>
    <w:p w:rsidR="009128FE" w:rsidRDefault="009128FE" w:rsidP="009128FE">
      <w:pPr>
        <w:jc w:val="center"/>
        <w:rPr>
          <w:b w:val="0"/>
          <w:lang w:val="es-ES_tradnl"/>
        </w:rPr>
      </w:pPr>
      <w:r>
        <w:rPr>
          <w:b w:val="0"/>
          <w:color w:val="000000"/>
        </w:rPr>
        <w:t xml:space="preserve">Director CA </w:t>
      </w:r>
    </w:p>
    <w:p w:rsidR="009128FE" w:rsidRDefault="009128FE" w:rsidP="009128FE">
      <w:pPr>
        <w:jc w:val="center"/>
        <w:rPr>
          <w:b w:val="0"/>
          <w:lang w:val="es-ES_tradnl"/>
        </w:rPr>
      </w:pPr>
    </w:p>
    <w:p w:rsidR="009128FE" w:rsidRDefault="009128FE" w:rsidP="009128FE">
      <w:pPr>
        <w:jc w:val="center"/>
        <w:rPr>
          <w:b w:val="0"/>
          <w:lang w:val="es-ES_tradnl"/>
        </w:rPr>
      </w:pPr>
    </w:p>
    <w:p w:rsidR="00AF4879" w:rsidRDefault="00B9389C"/>
    <w:sectPr w:rsidR="00AF4879">
      <w:pgSz w:w="11906" w:h="16838"/>
      <w:pgMar w:top="1418" w:right="1701"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8FE"/>
    <w:rsid w:val="00082C13"/>
    <w:rsid w:val="000C7648"/>
    <w:rsid w:val="001E2F0C"/>
    <w:rsid w:val="00434235"/>
    <w:rsid w:val="004D7294"/>
    <w:rsid w:val="005962A3"/>
    <w:rsid w:val="00787380"/>
    <w:rsid w:val="00802F7D"/>
    <w:rsid w:val="009128FE"/>
    <w:rsid w:val="009455AB"/>
    <w:rsid w:val="0096472C"/>
    <w:rsid w:val="009D4138"/>
    <w:rsid w:val="00A00DDD"/>
    <w:rsid w:val="00A70F25"/>
    <w:rsid w:val="00B9389C"/>
    <w:rsid w:val="00C513A6"/>
    <w:rsid w:val="00D04E24"/>
    <w:rsid w:val="00E028B9"/>
    <w:rsid w:val="00F9742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8FE"/>
    <w:pPr>
      <w:spacing w:after="0" w:line="240" w:lineRule="auto"/>
    </w:pPr>
    <w:rPr>
      <w:rFonts w:ascii="Arial" w:eastAsia="Times New Roman" w:hAnsi="Arial" w:cs="Arial"/>
      <w:b/>
      <w:bCs/>
      <w:lang w:val="es-ES" w:eastAsia="ko-KR"/>
    </w:rPr>
  </w:style>
  <w:style w:type="paragraph" w:styleId="Ttulo1">
    <w:name w:val="heading 1"/>
    <w:basedOn w:val="Normal"/>
    <w:next w:val="Normal"/>
    <w:link w:val="Ttulo1Car"/>
    <w:qFormat/>
    <w:rsid w:val="009128FE"/>
    <w:pPr>
      <w:keepNext/>
      <w:jc w:val="center"/>
      <w:outlineLvl w:val="0"/>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128FE"/>
    <w:rPr>
      <w:rFonts w:ascii="Arial" w:eastAsia="Times New Roman" w:hAnsi="Arial" w:cs="Arial"/>
      <w:b/>
      <w:bCs/>
      <w:lang w:val="es-ES_tradnl" w:eastAsia="ko-KR"/>
    </w:rPr>
  </w:style>
  <w:style w:type="paragraph" w:styleId="Textoindependiente">
    <w:name w:val="Body Text"/>
    <w:basedOn w:val="Normal"/>
    <w:link w:val="TextoindependienteCar"/>
    <w:rsid w:val="009128FE"/>
    <w:rPr>
      <w:b w:val="0"/>
      <w:bCs w:val="0"/>
      <w:lang w:val="es-ES_tradnl"/>
    </w:rPr>
  </w:style>
  <w:style w:type="character" w:customStyle="1" w:styleId="TextoindependienteCar">
    <w:name w:val="Texto independiente Car"/>
    <w:basedOn w:val="Fuentedeprrafopredeter"/>
    <w:link w:val="Textoindependiente"/>
    <w:rsid w:val="009128FE"/>
    <w:rPr>
      <w:rFonts w:ascii="Arial" w:eastAsia="Times New Roman" w:hAnsi="Arial" w:cs="Arial"/>
      <w:lang w:val="es-ES_tradnl" w:eastAsia="ko-KR"/>
    </w:rPr>
  </w:style>
  <w:style w:type="paragraph" w:styleId="Textoindependiente2">
    <w:name w:val="Body Text 2"/>
    <w:basedOn w:val="Normal"/>
    <w:link w:val="Textoindependiente2Car"/>
    <w:rsid w:val="009128FE"/>
    <w:pPr>
      <w:jc w:val="both"/>
    </w:pPr>
    <w:rPr>
      <w:b w:val="0"/>
      <w:bCs w:val="0"/>
      <w:lang w:val="es-ES_tradnl"/>
    </w:rPr>
  </w:style>
  <w:style w:type="character" w:customStyle="1" w:styleId="Textoindependiente2Car">
    <w:name w:val="Texto independiente 2 Car"/>
    <w:basedOn w:val="Fuentedeprrafopredeter"/>
    <w:link w:val="Textoindependiente2"/>
    <w:rsid w:val="009128FE"/>
    <w:rPr>
      <w:rFonts w:ascii="Arial" w:eastAsia="Times New Roman" w:hAnsi="Arial" w:cs="Arial"/>
      <w:lang w:val="es-ES_tradnl"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8FE"/>
    <w:pPr>
      <w:spacing w:after="0" w:line="240" w:lineRule="auto"/>
    </w:pPr>
    <w:rPr>
      <w:rFonts w:ascii="Arial" w:eastAsia="Times New Roman" w:hAnsi="Arial" w:cs="Arial"/>
      <w:b/>
      <w:bCs/>
      <w:lang w:val="es-ES" w:eastAsia="ko-KR"/>
    </w:rPr>
  </w:style>
  <w:style w:type="paragraph" w:styleId="Ttulo1">
    <w:name w:val="heading 1"/>
    <w:basedOn w:val="Normal"/>
    <w:next w:val="Normal"/>
    <w:link w:val="Ttulo1Car"/>
    <w:qFormat/>
    <w:rsid w:val="009128FE"/>
    <w:pPr>
      <w:keepNext/>
      <w:jc w:val="center"/>
      <w:outlineLvl w:val="0"/>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128FE"/>
    <w:rPr>
      <w:rFonts w:ascii="Arial" w:eastAsia="Times New Roman" w:hAnsi="Arial" w:cs="Arial"/>
      <w:b/>
      <w:bCs/>
      <w:lang w:val="es-ES_tradnl" w:eastAsia="ko-KR"/>
    </w:rPr>
  </w:style>
  <w:style w:type="paragraph" w:styleId="Textoindependiente">
    <w:name w:val="Body Text"/>
    <w:basedOn w:val="Normal"/>
    <w:link w:val="TextoindependienteCar"/>
    <w:rsid w:val="009128FE"/>
    <w:rPr>
      <w:b w:val="0"/>
      <w:bCs w:val="0"/>
      <w:lang w:val="es-ES_tradnl"/>
    </w:rPr>
  </w:style>
  <w:style w:type="character" w:customStyle="1" w:styleId="TextoindependienteCar">
    <w:name w:val="Texto independiente Car"/>
    <w:basedOn w:val="Fuentedeprrafopredeter"/>
    <w:link w:val="Textoindependiente"/>
    <w:rsid w:val="009128FE"/>
    <w:rPr>
      <w:rFonts w:ascii="Arial" w:eastAsia="Times New Roman" w:hAnsi="Arial" w:cs="Arial"/>
      <w:lang w:val="es-ES_tradnl" w:eastAsia="ko-KR"/>
    </w:rPr>
  </w:style>
  <w:style w:type="paragraph" w:styleId="Textoindependiente2">
    <w:name w:val="Body Text 2"/>
    <w:basedOn w:val="Normal"/>
    <w:link w:val="Textoindependiente2Car"/>
    <w:rsid w:val="009128FE"/>
    <w:pPr>
      <w:jc w:val="both"/>
    </w:pPr>
    <w:rPr>
      <w:b w:val="0"/>
      <w:bCs w:val="0"/>
      <w:lang w:val="es-ES_tradnl"/>
    </w:rPr>
  </w:style>
  <w:style w:type="character" w:customStyle="1" w:styleId="Textoindependiente2Car">
    <w:name w:val="Texto independiente 2 Car"/>
    <w:basedOn w:val="Fuentedeprrafopredeter"/>
    <w:link w:val="Textoindependiente2"/>
    <w:rsid w:val="009128FE"/>
    <w:rPr>
      <w:rFonts w:ascii="Arial" w:eastAsia="Times New Roman" w:hAnsi="Arial" w:cs="Arial"/>
      <w:lang w:val="es-ES_tradnl"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1F9BDE9E</Template>
  <TotalTime>0</TotalTime>
  <Pages>2</Pages>
  <Words>550</Words>
  <Characters>3029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ASEPEYO</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FERRE SANZ</dc:creator>
  <cp:lastModifiedBy>SILVIA FERRE SANZ</cp:lastModifiedBy>
  <cp:revision>2</cp:revision>
  <dcterms:created xsi:type="dcterms:W3CDTF">2020-05-13T10:42:00Z</dcterms:created>
  <dcterms:modified xsi:type="dcterms:W3CDTF">2020-05-13T10:42:00Z</dcterms:modified>
</cp:coreProperties>
</file>