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8B" w:rsidRPr="00DA005B" w:rsidRDefault="0074115F">
      <w:pPr>
        <w:rPr>
          <w:rFonts w:ascii="Arial" w:hAnsi="Arial" w:cs="Arial"/>
        </w:rPr>
      </w:pPr>
      <w:r w:rsidRPr="00DA005B"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 wp14:anchorId="59FEF7D0" wp14:editId="2575CF77">
            <wp:simplePos x="0" y="0"/>
            <wp:positionH relativeFrom="column">
              <wp:posOffset>5372100</wp:posOffset>
            </wp:positionH>
            <wp:positionV relativeFrom="paragraph">
              <wp:posOffset>-79375</wp:posOffset>
            </wp:positionV>
            <wp:extent cx="720090" cy="993775"/>
            <wp:effectExtent l="0" t="0" r="3810" b="0"/>
            <wp:wrapTight wrapText="bothSides">
              <wp:wrapPolygon edited="0">
                <wp:start x="0" y="0"/>
                <wp:lineTo x="0" y="21117"/>
                <wp:lineTo x="21143" y="21117"/>
                <wp:lineTo x="21143" y="0"/>
                <wp:lineTo x="0" y="0"/>
              </wp:wrapPolygon>
            </wp:wrapTight>
            <wp:docPr id="14" name="Imagen 14" descr="105 transpar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05 transpar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7742" w:rsidRPr="00DA005B" w:rsidRDefault="009D7742" w:rsidP="009D7742">
      <w:pPr>
        <w:jc w:val="center"/>
        <w:rPr>
          <w:rFonts w:ascii="Arial" w:hAnsi="Arial" w:cs="Arial"/>
        </w:rPr>
      </w:pPr>
    </w:p>
    <w:p w:rsidR="009D7742" w:rsidRPr="00DA005B" w:rsidRDefault="009D7742" w:rsidP="009D7742">
      <w:pPr>
        <w:jc w:val="center"/>
        <w:rPr>
          <w:rFonts w:ascii="Arial" w:hAnsi="Arial" w:cs="Arial"/>
        </w:rPr>
      </w:pPr>
    </w:p>
    <w:p w:rsidR="009D7742" w:rsidRPr="00DA005B" w:rsidRDefault="009D7742" w:rsidP="009D7742">
      <w:pPr>
        <w:jc w:val="center"/>
        <w:rPr>
          <w:rFonts w:ascii="Arial" w:hAnsi="Arial" w:cs="Arial"/>
        </w:rPr>
      </w:pPr>
    </w:p>
    <w:p w:rsidR="009D7742" w:rsidRPr="00DA005B" w:rsidRDefault="009D7742" w:rsidP="009D7742">
      <w:pPr>
        <w:pStyle w:val="Ttulo8"/>
        <w:rPr>
          <w:rFonts w:cs="Arial"/>
          <w:color w:val="000080"/>
        </w:rPr>
      </w:pPr>
    </w:p>
    <w:p w:rsidR="009D7742" w:rsidRPr="00DA005B" w:rsidRDefault="009D7742" w:rsidP="009D7742">
      <w:pPr>
        <w:pStyle w:val="Ttulo8"/>
        <w:rPr>
          <w:rFonts w:cs="Arial"/>
          <w:color w:val="000080"/>
        </w:rPr>
      </w:pP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pStyle w:val="Ttulo8"/>
        <w:jc w:val="left"/>
        <w:rPr>
          <w:rFonts w:cs="Arial"/>
          <w:color w:val="000080"/>
        </w:rPr>
      </w:pPr>
      <w:r w:rsidRPr="00DA005B">
        <w:rPr>
          <w:rFonts w:cs="Arial"/>
          <w:color w:val="000080"/>
        </w:rPr>
        <w:tab/>
      </w: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rPr>
          <w:rFonts w:ascii="Arial" w:hAnsi="Arial" w:cs="Arial"/>
        </w:rPr>
      </w:pPr>
    </w:p>
    <w:p w:rsidR="009D7742" w:rsidRPr="00DA005B" w:rsidRDefault="009D7742" w:rsidP="009D7742">
      <w:pPr>
        <w:pBdr>
          <w:bottom w:val="single" w:sz="4" w:space="1" w:color="000080"/>
        </w:pBdr>
        <w:jc w:val="center"/>
        <w:rPr>
          <w:rFonts w:ascii="Arial" w:hAnsi="Arial" w:cs="Arial"/>
          <w:color w:val="000080"/>
          <w:sz w:val="44"/>
          <w:szCs w:val="44"/>
        </w:rPr>
      </w:pPr>
      <w:r w:rsidRPr="00DA005B">
        <w:rPr>
          <w:rFonts w:ascii="Arial" w:hAnsi="Arial" w:cs="Arial"/>
          <w:color w:val="000080"/>
          <w:sz w:val="44"/>
          <w:szCs w:val="44"/>
        </w:rPr>
        <w:t>Informe de Auditoría Interna de</w:t>
      </w:r>
      <w:r w:rsidR="00AF07FB" w:rsidRPr="00DA005B">
        <w:rPr>
          <w:rFonts w:ascii="Arial" w:hAnsi="Arial" w:cs="Arial"/>
          <w:color w:val="000080"/>
          <w:sz w:val="44"/>
          <w:szCs w:val="44"/>
        </w:rPr>
        <w:t xml:space="preserve"> los </w:t>
      </w:r>
      <w:r w:rsidRPr="00DA005B">
        <w:rPr>
          <w:rFonts w:ascii="Arial" w:hAnsi="Arial" w:cs="Arial"/>
          <w:color w:val="000080"/>
          <w:sz w:val="44"/>
          <w:szCs w:val="44"/>
        </w:rPr>
        <w:t xml:space="preserve"> Sistema</w:t>
      </w:r>
      <w:r w:rsidR="00AF07FB" w:rsidRPr="00DA005B">
        <w:rPr>
          <w:rFonts w:ascii="Arial" w:hAnsi="Arial" w:cs="Arial"/>
          <w:color w:val="000080"/>
          <w:sz w:val="44"/>
          <w:szCs w:val="44"/>
        </w:rPr>
        <w:t>s</w:t>
      </w:r>
      <w:r w:rsidRPr="00DA005B">
        <w:rPr>
          <w:rFonts w:ascii="Arial" w:hAnsi="Arial" w:cs="Arial"/>
          <w:color w:val="000080"/>
          <w:sz w:val="44"/>
          <w:szCs w:val="44"/>
        </w:rPr>
        <w:t xml:space="preserve"> de Gestión de Calidad</w:t>
      </w:r>
      <w:r w:rsidR="00324AD7" w:rsidRPr="00DA005B">
        <w:rPr>
          <w:rFonts w:ascii="Arial" w:hAnsi="Arial" w:cs="Arial"/>
          <w:color w:val="000080"/>
          <w:sz w:val="44"/>
          <w:szCs w:val="44"/>
        </w:rPr>
        <w:t xml:space="preserve">, Medio Ambiente, </w:t>
      </w:r>
      <w:r w:rsidR="00AF07FB" w:rsidRPr="00DA005B">
        <w:rPr>
          <w:rFonts w:ascii="Arial" w:hAnsi="Arial" w:cs="Arial"/>
          <w:color w:val="000080"/>
          <w:sz w:val="44"/>
          <w:szCs w:val="44"/>
        </w:rPr>
        <w:t>Seguridad de la Información</w:t>
      </w:r>
      <w:r w:rsidR="00324AD7" w:rsidRPr="00DA005B">
        <w:rPr>
          <w:rFonts w:ascii="Arial" w:hAnsi="Arial" w:cs="Arial"/>
          <w:color w:val="000080"/>
          <w:sz w:val="44"/>
          <w:szCs w:val="44"/>
        </w:rPr>
        <w:t xml:space="preserve"> y Responsabilidad Social </w:t>
      </w:r>
    </w:p>
    <w:p w:rsidR="009D7742" w:rsidRPr="00DA005B" w:rsidRDefault="009D7742" w:rsidP="009D7742">
      <w:pPr>
        <w:jc w:val="center"/>
        <w:rPr>
          <w:rFonts w:ascii="Arial" w:hAnsi="Arial" w:cs="Arial"/>
          <w:color w:val="000080"/>
          <w:sz w:val="40"/>
        </w:rPr>
      </w:pPr>
    </w:p>
    <w:p w:rsidR="009D7742" w:rsidRPr="00DA005B" w:rsidRDefault="009D7742" w:rsidP="009D7742">
      <w:pPr>
        <w:jc w:val="center"/>
        <w:rPr>
          <w:rFonts w:ascii="Arial" w:hAnsi="Arial" w:cs="Arial"/>
          <w:color w:val="000080"/>
          <w:sz w:val="40"/>
        </w:rPr>
      </w:pPr>
    </w:p>
    <w:p w:rsidR="009D7742" w:rsidRPr="00DA005B" w:rsidRDefault="009D7742" w:rsidP="00845F19">
      <w:pPr>
        <w:tabs>
          <w:tab w:val="left" w:pos="2160"/>
        </w:tabs>
        <w:jc w:val="center"/>
        <w:rPr>
          <w:rFonts w:ascii="Arial" w:hAnsi="Arial" w:cs="Arial"/>
          <w:b/>
          <w:color w:val="000080"/>
          <w:sz w:val="28"/>
          <w:szCs w:val="28"/>
        </w:rPr>
      </w:pPr>
      <w:r w:rsidRPr="00DA005B">
        <w:rPr>
          <w:rFonts w:ascii="Arial" w:hAnsi="Arial" w:cs="Arial"/>
          <w:b/>
          <w:color w:val="000080"/>
          <w:sz w:val="28"/>
          <w:szCs w:val="28"/>
        </w:rPr>
        <w:t>Dirección</w:t>
      </w:r>
      <w:r w:rsidR="00845F19">
        <w:rPr>
          <w:rFonts w:ascii="Arial" w:hAnsi="Arial" w:cs="Arial"/>
          <w:b/>
          <w:color w:val="000080"/>
          <w:sz w:val="28"/>
          <w:szCs w:val="28"/>
        </w:rPr>
        <w:t xml:space="preserve"> de Calidad</w:t>
      </w:r>
    </w:p>
    <w:p w:rsidR="009D7742" w:rsidRPr="00DA005B" w:rsidRDefault="009D7742" w:rsidP="009D7742">
      <w:pPr>
        <w:tabs>
          <w:tab w:val="left" w:pos="2160"/>
        </w:tabs>
        <w:jc w:val="both"/>
        <w:rPr>
          <w:rFonts w:ascii="Arial" w:hAnsi="Arial" w:cs="Arial"/>
          <w:color w:val="000080"/>
          <w:sz w:val="50"/>
        </w:rPr>
      </w:pPr>
      <w:r w:rsidRPr="00DA005B">
        <w:rPr>
          <w:rFonts w:ascii="Arial" w:hAnsi="Arial" w:cs="Arial"/>
          <w:b/>
          <w:color w:val="000080"/>
        </w:rPr>
        <w:tab/>
      </w:r>
      <w:bookmarkStart w:id="0" w:name="_GoBack"/>
      <w:bookmarkEnd w:id="0"/>
    </w:p>
    <w:p w:rsidR="009D7742" w:rsidRPr="00DA005B" w:rsidRDefault="009D7742" w:rsidP="009D7742">
      <w:pPr>
        <w:pStyle w:val="Piedepgina"/>
        <w:tabs>
          <w:tab w:val="clear" w:pos="4252"/>
          <w:tab w:val="clear" w:pos="8504"/>
        </w:tabs>
        <w:rPr>
          <w:rFonts w:cs="Arial"/>
        </w:rPr>
      </w:pPr>
    </w:p>
    <w:p w:rsidR="009D7742" w:rsidRPr="00DA005B" w:rsidRDefault="009D7742" w:rsidP="009D7742">
      <w:pPr>
        <w:pStyle w:val="Textoindependiente"/>
        <w:tabs>
          <w:tab w:val="num" w:pos="360"/>
        </w:tabs>
        <w:spacing w:before="240" w:line="240" w:lineRule="auto"/>
        <w:ind w:left="357" w:hanging="357"/>
        <w:jc w:val="center"/>
        <w:rPr>
          <w:rFonts w:cs="Arial"/>
          <w:lang w:val="es-ES"/>
        </w:rPr>
      </w:pPr>
    </w:p>
    <w:p w:rsidR="009D7742" w:rsidRPr="00DA005B" w:rsidRDefault="0074115F" w:rsidP="009D7742">
      <w:pPr>
        <w:pStyle w:val="Textoindependiente"/>
        <w:tabs>
          <w:tab w:val="num" w:pos="360"/>
        </w:tabs>
        <w:spacing w:before="240" w:line="240" w:lineRule="auto"/>
        <w:ind w:left="357" w:hanging="357"/>
        <w:jc w:val="center"/>
        <w:rPr>
          <w:rFonts w:cs="Arial"/>
          <w:lang w:val="es-ES"/>
        </w:rPr>
      </w:pPr>
      <w:r w:rsidRPr="00DA005B">
        <w:rPr>
          <w:rFonts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A4C719" wp14:editId="5376CCC4">
                <wp:simplePos x="0" y="0"/>
                <wp:positionH relativeFrom="column">
                  <wp:posOffset>-197485</wp:posOffset>
                </wp:positionH>
                <wp:positionV relativeFrom="paragraph">
                  <wp:posOffset>3810000</wp:posOffset>
                </wp:positionV>
                <wp:extent cx="6172200" cy="457200"/>
                <wp:effectExtent l="0" t="2540" r="1270" b="0"/>
                <wp:wrapNone/>
                <wp:docPr id="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-15.55pt;margin-top:300pt;width:48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bV+7QIAAEAGAAAOAAAAZHJzL2Uyb0RvYy54bWysVNuO0zAQfUfiHyy/Z3Np2jTRpqu22yCk&#10;BVYsiGc3dhqLxA6223QX8e+MnbbbcpEQkEjROB4fz5yZM9c3+7ZBO6Y0lyLH4VWAEROlpFxscvzx&#10;Q+FNMdKGCEoaKViOH5nGN7OXL677LmORrGVDmUIAInTWdzmujeky39dlzVqir2THBGxWUrXEwFJt&#10;fKpID+ht40dBMPF7qWinZMm0hr+3wyaeOfyqYqV5V1WaGdTkGGIz7qvcd22//uyaZBtFupqXhzDI&#10;X0TREi7g0hPULTEEbRX/CarlpZJaVuaqlK0vq4qXzOUA2YTBD9k81KRjLhcgR3cnmvT/gy3f7u4V&#10;4hRqh5EgLZToPZBGxKZhKEwsP32nM3B76O6VzVB3d7L8rJGQyxrc2Fwp2deMUIgqtP7+xQG70HAU&#10;rfs3kgI82RrpqNpXqrWAQALau4o8nirC9gaV8HMSJhGUGaMS9uJxYm17BcmOpzulzSsmW2SNHCsI&#10;3qGT3Z02g+vRxUUvG04L3jRuoTbrZaPQjkB3FO45oOtzt0ZYZyHtsQFx+MNcfw3XkAxCBtN62uBd&#10;7b+mYRQHiyj1isk08eIiHntpEky9IEwX6SSI0/i2+GbDDeOs5pQycccFO/ZhGP9ZnQ+KGDrIdSLq&#10;c5yOozFGpNmALkujHCkXaenz7KeBfX+VfcsNKLThbY6ngX2sE8lsxVeCOtsQ3gy2f5mJqxTQccnK&#10;vBgHSTyaekkyHnnxaBV4i2mx9ObLcDJJVovlYhVesrJyTOt/J8YFciybXcgtZPdQ0x5RbvtnNE4j&#10;UALlMCOiZMj3jESkpPnETe2UabvVYvyeyBP6QMTzxWc8HXJ7pgqa+9hLTkpWPYMK15I+gpIgBicX&#10;GLtg1FI9YdTDCMux/rIlimHUvBagxjSMYzvz3MKJByN1vrM+3yGiBKgcG2gaZy7NMCe3neKbGm4K&#10;XbZCzkHBFXfisuoeooL47QLGlMvkMFLtHDxfO6/nwT/7DgAA//8DAFBLAwQUAAYACAAAACEADjdo&#10;5eIAAAALAQAADwAAAGRycy9kb3ducmV2LnhtbEyPwU7DMAyG70i8Q2QkLmhLOtDYStMJTSAhtqFt&#10;wD1tvLaicaom28rbY05wtP3p9/dni8G14oR9aDxpSMYKBFLpbUOVho/359EMRIiGrGk9oYZvDLDI&#10;Ly8yk1p/ph2e9rESHEIhNRrqGLtUylDW6EwY+w6JbwffOxN57Ctpe3PmcNfKiVJT6UxD/KE2HS5r&#10;LL/2R6fh5fXpMBSzdvtWrD5pebPZrMPaan19NTw+gIg4xD8YfvVZHXJ2KvyRbBCthtFtkjCqYaoU&#10;l2JifqfmIAre3E8UyDyT/zvkPwAAAP//AwBQSwECLQAUAAYACAAAACEAtoM4kv4AAADhAQAAEwAA&#10;AAAAAAAAAAAAAAAAAAAAW0NvbnRlbnRfVHlwZXNdLnhtbFBLAQItABQABgAIAAAAIQA4/SH/1gAA&#10;AJQBAAALAAAAAAAAAAAAAAAAAC8BAABfcmVscy8ucmVsc1BLAQItABQABgAIAAAAIQA7FbV+7QIA&#10;AEAGAAAOAAAAAAAAAAAAAAAAAC4CAABkcnMvZTJvRG9jLnhtbFBLAQItABQABgAIAAAAIQAON2jl&#10;4gAAAAsBAAAPAAAAAAAAAAAAAAAAAEcFAABkcnMvZG93bnJldi54bWxQSwUGAAAAAAQABADzAAAA&#10;VgYAAAAA&#10;" stroked="f" strokecolor="gray"/>
            </w:pict>
          </mc:Fallback>
        </mc:AlternateContent>
      </w:r>
    </w:p>
    <w:p w:rsidR="009D7742" w:rsidRPr="00DA005B" w:rsidRDefault="009D7742" w:rsidP="009D7742">
      <w:pPr>
        <w:pStyle w:val="Textoindependiente"/>
        <w:tabs>
          <w:tab w:val="num" w:pos="360"/>
        </w:tabs>
        <w:spacing w:before="240" w:line="240" w:lineRule="auto"/>
        <w:ind w:left="357" w:hanging="357"/>
        <w:jc w:val="center"/>
        <w:rPr>
          <w:rFonts w:cs="Arial"/>
          <w:lang w:val="es-ES"/>
        </w:rPr>
      </w:pPr>
    </w:p>
    <w:p w:rsidR="009D7742" w:rsidRPr="00DA005B" w:rsidRDefault="009D7742" w:rsidP="009D7742">
      <w:pPr>
        <w:pStyle w:val="Textoindependiente"/>
        <w:tabs>
          <w:tab w:val="num" w:pos="360"/>
        </w:tabs>
        <w:spacing w:before="240" w:line="240" w:lineRule="auto"/>
        <w:ind w:left="357" w:hanging="357"/>
        <w:jc w:val="center"/>
        <w:rPr>
          <w:rFonts w:cs="Arial"/>
          <w:lang w:val="es-ES"/>
        </w:rPr>
      </w:pPr>
    </w:p>
    <w:p w:rsidR="009D7742" w:rsidRPr="00DA005B" w:rsidRDefault="009D7742">
      <w:pPr>
        <w:rPr>
          <w:rFonts w:ascii="Arial" w:hAnsi="Arial" w:cs="Arial"/>
        </w:rPr>
      </w:pPr>
    </w:p>
    <w:p w:rsidR="00B27F0F" w:rsidRPr="00DA005B" w:rsidRDefault="00B27F0F" w:rsidP="00B27F0F">
      <w:pPr>
        <w:rPr>
          <w:rFonts w:ascii="Arial" w:hAnsi="Arial" w:cs="Arial"/>
        </w:rPr>
      </w:pPr>
    </w:p>
    <w:tbl>
      <w:tblPr>
        <w:tblW w:w="0" w:type="auto"/>
        <w:tblInd w:w="46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420"/>
        <w:gridCol w:w="5400"/>
      </w:tblGrid>
      <w:tr w:rsidR="00B27F0F" w:rsidRPr="00DA005B" w:rsidTr="001C5427">
        <w:trPr>
          <w:trHeight w:val="368"/>
        </w:trPr>
        <w:tc>
          <w:tcPr>
            <w:tcW w:w="3420" w:type="dxa"/>
            <w:shd w:val="clear" w:color="auto" w:fill="D9D9D9"/>
            <w:vAlign w:val="center"/>
          </w:tcPr>
          <w:p w:rsidR="00B27F0F" w:rsidRPr="00DA005B" w:rsidRDefault="00B27F0F" w:rsidP="001C5427">
            <w:pPr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t>Centro auditado: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B27F0F" w:rsidRPr="00DA005B" w:rsidRDefault="00A13310" w:rsidP="00A13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BB</w:t>
            </w:r>
            <w:r w:rsidR="00A67DBD" w:rsidRPr="00A67D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Pineda de Mar</w:t>
            </w:r>
            <w:r w:rsidR="00A67DBD" w:rsidRPr="00A67DBD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0812</w:t>
            </w:r>
            <w:r w:rsidR="00A67DBD" w:rsidRPr="00A67DBD">
              <w:rPr>
                <w:rFonts w:ascii="Arial" w:hAnsi="Arial" w:cs="Arial"/>
              </w:rPr>
              <w:t>)</w:t>
            </w:r>
          </w:p>
        </w:tc>
      </w:tr>
      <w:tr w:rsidR="00B27F0F" w:rsidRPr="00DA005B" w:rsidTr="001C5427">
        <w:trPr>
          <w:trHeight w:val="368"/>
        </w:trPr>
        <w:tc>
          <w:tcPr>
            <w:tcW w:w="3420" w:type="dxa"/>
            <w:shd w:val="clear" w:color="auto" w:fill="D9D9D9"/>
            <w:vAlign w:val="center"/>
          </w:tcPr>
          <w:p w:rsidR="00B27F0F" w:rsidRPr="00DA005B" w:rsidRDefault="00B27F0F" w:rsidP="001C5427">
            <w:pPr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t>Responsable centro auditado: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B27F0F" w:rsidRPr="00DA005B" w:rsidRDefault="00A13310" w:rsidP="001C54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 García Xifre</w:t>
            </w:r>
          </w:p>
        </w:tc>
      </w:tr>
      <w:tr w:rsidR="00B27F0F" w:rsidRPr="00DA005B" w:rsidTr="001C5427">
        <w:trPr>
          <w:trHeight w:val="369"/>
        </w:trPr>
        <w:tc>
          <w:tcPr>
            <w:tcW w:w="3420" w:type="dxa"/>
            <w:shd w:val="clear" w:color="auto" w:fill="D9D9D9"/>
            <w:vAlign w:val="center"/>
          </w:tcPr>
          <w:p w:rsidR="00B27F0F" w:rsidRPr="00DA005B" w:rsidRDefault="00B27F0F" w:rsidP="001C5427">
            <w:pPr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t>Codificación: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B27F0F" w:rsidRPr="00DA005B" w:rsidRDefault="00A13310" w:rsidP="001C5427">
            <w:pPr>
              <w:rPr>
                <w:rFonts w:ascii="Arial" w:hAnsi="Arial" w:cs="Arial"/>
              </w:rPr>
            </w:pPr>
            <w:r w:rsidRPr="00F145EB">
              <w:rPr>
                <w:rFonts w:ascii="Arial" w:hAnsi="Arial" w:cs="Arial"/>
              </w:rPr>
              <w:t>ASG</w:t>
            </w:r>
            <w:r>
              <w:rPr>
                <w:rFonts w:ascii="Arial" w:hAnsi="Arial" w:cs="Arial"/>
              </w:rPr>
              <w:t>09</w:t>
            </w:r>
            <w:r w:rsidRPr="00F145E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0812-P/2018</w:t>
            </w:r>
          </w:p>
        </w:tc>
      </w:tr>
    </w:tbl>
    <w:p w:rsidR="005E35B6" w:rsidRPr="00DA005B" w:rsidRDefault="005E35B6">
      <w:pPr>
        <w:rPr>
          <w:rFonts w:ascii="Arial" w:hAnsi="Arial" w:cs="Arial"/>
        </w:rPr>
        <w:sectPr w:rsidR="005E35B6" w:rsidRPr="00DA005B" w:rsidSect="00A80C82">
          <w:footerReference w:type="even" r:id="rId10"/>
          <w:type w:val="continuous"/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:rsidR="00D21A81" w:rsidRPr="00DA005B" w:rsidRDefault="00D21A81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1E0" w:firstRow="1" w:lastRow="1" w:firstColumn="1" w:lastColumn="1" w:noHBand="0" w:noVBand="0"/>
      </w:tblPr>
      <w:tblGrid>
        <w:gridCol w:w="8820"/>
      </w:tblGrid>
      <w:tr w:rsidR="00AD2B19" w:rsidRPr="00DA005B" w:rsidTr="00AD2B19">
        <w:trPr>
          <w:trHeight w:val="850"/>
        </w:trPr>
        <w:tc>
          <w:tcPr>
            <w:tcW w:w="8820" w:type="dxa"/>
            <w:shd w:val="clear" w:color="auto" w:fill="auto"/>
            <w:vAlign w:val="center"/>
          </w:tcPr>
          <w:p w:rsidR="00AD2B19" w:rsidRPr="00DA005B" w:rsidRDefault="00AD2B19" w:rsidP="00AD2B1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A005B">
              <w:rPr>
                <w:rFonts w:ascii="Verdana" w:hAnsi="Verdana" w:cs="Verdana"/>
                <w:color w:val="000000"/>
                <w:sz w:val="16"/>
                <w:szCs w:val="16"/>
              </w:rPr>
              <w:t>DOCUMENTO DE USO INTERNO Y EXCLUSIVO PARA EL PERSONAL DE ASEPEYO</w:t>
            </w:r>
          </w:p>
          <w:p w:rsidR="00AD2B19" w:rsidRPr="00DA005B" w:rsidRDefault="00AD2B19" w:rsidP="00AD2B19">
            <w:pPr>
              <w:tabs>
                <w:tab w:val="left" w:pos="2882"/>
                <w:tab w:val="left" w:pos="713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005B">
              <w:rPr>
                <w:rFonts w:ascii="Verdana" w:hAnsi="Verdana" w:cs="Verdana"/>
                <w:color w:val="000000"/>
                <w:sz w:val="16"/>
                <w:szCs w:val="16"/>
              </w:rPr>
              <w:t>El presente informe de auditoría es propiedad exclusiva de ASEPEYO. Queda prohibida, de forma total o parcial y por cualquier medio, su explotación, reproducción, divulgación, transmisión y/o distribución fuera del ámbito de la mutua.</w:t>
            </w:r>
          </w:p>
        </w:tc>
      </w:tr>
    </w:tbl>
    <w:p w:rsidR="00AD2B19" w:rsidRPr="00DA005B" w:rsidRDefault="00AD2B19" w:rsidP="00AD2B19">
      <w:pPr>
        <w:jc w:val="both"/>
        <w:rPr>
          <w:rFonts w:ascii="Arial" w:hAnsi="Arial" w:cs="Arial"/>
          <w:b/>
          <w:sz w:val="20"/>
          <w:szCs w:val="20"/>
        </w:rPr>
        <w:sectPr w:rsidR="00AD2B19" w:rsidRPr="00DA005B" w:rsidSect="00A80C82">
          <w:headerReference w:type="default" r:id="rId11"/>
          <w:footerReference w:type="default" r:id="rId12"/>
          <w:type w:val="continuous"/>
          <w:pgSz w:w="11906" w:h="16838"/>
          <w:pgMar w:top="1134" w:right="1134" w:bottom="1134" w:left="1134" w:header="709" w:footer="0" w:gutter="0"/>
          <w:pgNumType w:start="1"/>
          <w:cols w:space="708"/>
          <w:docGrid w:linePitch="360"/>
        </w:sectPr>
      </w:pPr>
    </w:p>
    <w:p w:rsidR="007C034A" w:rsidRPr="00DA005B" w:rsidRDefault="007C034A" w:rsidP="007C034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lastRenderedPageBreak/>
        <w:t>DATOS GENERALES</w:t>
      </w:r>
    </w:p>
    <w:p w:rsidR="007C034A" w:rsidRPr="00DA005B" w:rsidRDefault="007C034A" w:rsidP="007C034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bidi="ks-Deva"/>
        </w:rPr>
      </w:pPr>
    </w:p>
    <w:p w:rsidR="00F06064" w:rsidRPr="00DA005B" w:rsidRDefault="00F06064" w:rsidP="007C034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bidi="ks-Deva"/>
        </w:rPr>
      </w:pPr>
      <w:r w:rsidRPr="00DA005B">
        <w:rPr>
          <w:rFonts w:ascii="Arial" w:hAnsi="Arial" w:cs="Arial"/>
          <w:b/>
          <w:bCs/>
          <w:color w:val="000000"/>
          <w:sz w:val="20"/>
          <w:szCs w:val="20"/>
          <w:lang w:bidi="ks-Deva"/>
        </w:rPr>
        <w:t xml:space="preserve">Centro Auditado: </w:t>
      </w:r>
      <w:r w:rsidR="004217B7">
        <w:rPr>
          <w:rFonts w:ascii="Arial" w:hAnsi="Arial" w:cs="Arial"/>
          <w:bCs/>
          <w:color w:val="000000"/>
          <w:sz w:val="20"/>
          <w:szCs w:val="20"/>
          <w:lang w:bidi="ks-Deva"/>
        </w:rPr>
        <w:t>Pineda de Mar</w:t>
      </w:r>
    </w:p>
    <w:p w:rsidR="00F06064" w:rsidRPr="00DA005B" w:rsidRDefault="007C034A" w:rsidP="007C034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bidi="ks-Deva"/>
        </w:rPr>
      </w:pPr>
      <w:r w:rsidRPr="00DA005B">
        <w:rPr>
          <w:rFonts w:ascii="Arial" w:hAnsi="Arial" w:cs="Arial"/>
          <w:b/>
          <w:bCs/>
          <w:color w:val="000000"/>
          <w:sz w:val="20"/>
          <w:szCs w:val="20"/>
          <w:lang w:bidi="ks-Deva"/>
        </w:rPr>
        <w:t>Dirección:</w:t>
      </w:r>
      <w:r w:rsidR="00F06064" w:rsidRPr="00DA005B">
        <w:rPr>
          <w:rFonts w:ascii="Arial" w:hAnsi="Arial" w:cs="Arial"/>
          <w:b/>
          <w:bCs/>
          <w:color w:val="000000"/>
          <w:sz w:val="20"/>
          <w:szCs w:val="20"/>
          <w:lang w:bidi="ks-Deva"/>
        </w:rPr>
        <w:t xml:space="preserve"> </w:t>
      </w:r>
      <w:r w:rsidR="004217B7" w:rsidRPr="004217B7">
        <w:rPr>
          <w:rFonts w:ascii="Arial" w:hAnsi="Arial" w:cs="Arial"/>
          <w:bCs/>
          <w:color w:val="000000"/>
          <w:sz w:val="20"/>
          <w:szCs w:val="20"/>
          <w:lang w:bidi="ks-Deva"/>
        </w:rPr>
        <w:t>Calle Montpalau 4-6 0839 Barcelona</w:t>
      </w:r>
    </w:p>
    <w:p w:rsidR="008E31AD" w:rsidRPr="00DA005B" w:rsidRDefault="00F06064" w:rsidP="007C034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bidi="ks-Deva"/>
        </w:rPr>
      </w:pPr>
      <w:r w:rsidRPr="00DA005B">
        <w:rPr>
          <w:rFonts w:ascii="Arial" w:hAnsi="Arial" w:cs="Arial"/>
          <w:b/>
          <w:bCs/>
          <w:color w:val="000000"/>
          <w:sz w:val="20"/>
          <w:szCs w:val="20"/>
          <w:lang w:bidi="ks-Deva"/>
        </w:rPr>
        <w:t xml:space="preserve">Responsable: </w:t>
      </w:r>
      <w:r w:rsidR="004217B7" w:rsidRPr="004217B7">
        <w:rPr>
          <w:rFonts w:ascii="Arial" w:hAnsi="Arial" w:cs="Arial"/>
          <w:bCs/>
          <w:color w:val="000000"/>
          <w:sz w:val="20"/>
          <w:szCs w:val="20"/>
          <w:lang w:bidi="ks-Deva"/>
        </w:rPr>
        <w:t>Laura García Xifre</w:t>
      </w:r>
    </w:p>
    <w:p w:rsidR="00D0172C" w:rsidRPr="00DA005B" w:rsidRDefault="00F06064" w:rsidP="007C034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 xml:space="preserve">Equipo auditor: </w:t>
      </w:r>
      <w:r w:rsidR="004217B7">
        <w:rPr>
          <w:rFonts w:ascii="Arial" w:hAnsi="Arial" w:cs="Arial"/>
          <w:sz w:val="20"/>
          <w:szCs w:val="20"/>
        </w:rPr>
        <w:t xml:space="preserve">Anna López Bueno / Mariluz Manzanares Resino </w:t>
      </w:r>
    </w:p>
    <w:p w:rsidR="00F06064" w:rsidRPr="00DA005B" w:rsidRDefault="00F06064" w:rsidP="007C034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Fecha de la auditoría:</w:t>
      </w:r>
      <w:r w:rsidR="001D3424" w:rsidRPr="00DA005B">
        <w:rPr>
          <w:rFonts w:ascii="Arial" w:hAnsi="Arial" w:cs="Arial"/>
          <w:b/>
          <w:sz w:val="20"/>
          <w:szCs w:val="20"/>
        </w:rPr>
        <w:t xml:space="preserve"> </w:t>
      </w:r>
      <w:r w:rsidR="004217B7">
        <w:rPr>
          <w:rFonts w:ascii="Arial" w:hAnsi="Arial" w:cs="Arial"/>
          <w:sz w:val="20"/>
          <w:szCs w:val="20"/>
        </w:rPr>
        <w:t>20 y 21 de marzo 2018</w:t>
      </w:r>
    </w:p>
    <w:p w:rsidR="00F06064" w:rsidRPr="00DA005B" w:rsidRDefault="00F06064" w:rsidP="007C034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Actividades realizadas en el centro:</w:t>
      </w:r>
    </w:p>
    <w:p w:rsidR="00F06064" w:rsidRPr="00DA005B" w:rsidRDefault="00F06064" w:rsidP="007C034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F06064" w:rsidRPr="00DA005B" w:rsidRDefault="00F06064" w:rsidP="00FC6606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Asistencia sanitaria AT</w:t>
      </w:r>
    </w:p>
    <w:p w:rsidR="00F06064" w:rsidRPr="00DA005B" w:rsidRDefault="00F06064" w:rsidP="00FC6606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Fisioterapia</w:t>
      </w:r>
    </w:p>
    <w:p w:rsidR="00F06064" w:rsidRPr="00DA005B" w:rsidRDefault="00F06064" w:rsidP="00FC6606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Radiodiagnóstico</w:t>
      </w:r>
    </w:p>
    <w:p w:rsidR="00F06064" w:rsidRPr="00DA005B" w:rsidRDefault="00F06064" w:rsidP="00FC6606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Gestión sanitaria ITCC</w:t>
      </w:r>
    </w:p>
    <w:p w:rsidR="00F06064" w:rsidRPr="00DA005B" w:rsidRDefault="00D43304" w:rsidP="00FC6606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Prevención</w:t>
      </w:r>
    </w:p>
    <w:p w:rsidR="00CA6CD1" w:rsidRPr="00DA005B" w:rsidRDefault="00F06064" w:rsidP="00FC6606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Administración (todos los procesos)</w:t>
      </w:r>
    </w:p>
    <w:p w:rsidR="007C034A" w:rsidRPr="00DA005B" w:rsidRDefault="007C034A" w:rsidP="007C034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  <w:lang w:bidi="ks-Deva"/>
        </w:rPr>
      </w:pPr>
    </w:p>
    <w:p w:rsidR="007C034A" w:rsidRPr="00DA005B" w:rsidRDefault="007C034A" w:rsidP="007C034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bidi="ks-Deva"/>
        </w:rPr>
      </w:pPr>
      <w:r w:rsidRPr="00DA005B">
        <w:rPr>
          <w:rFonts w:ascii="Arial" w:hAnsi="Arial" w:cs="Arial"/>
          <w:b/>
          <w:bCs/>
          <w:color w:val="000000"/>
          <w:sz w:val="20"/>
          <w:szCs w:val="20"/>
          <w:lang w:bidi="ks-Deva"/>
        </w:rPr>
        <w:t xml:space="preserve">Tipo de auditoría: </w:t>
      </w:r>
      <w:r w:rsidRPr="00DA005B">
        <w:rPr>
          <w:rFonts w:ascii="Arial" w:hAnsi="Arial" w:cs="Arial"/>
          <w:bCs/>
          <w:color w:val="000000"/>
          <w:sz w:val="20"/>
          <w:szCs w:val="20"/>
          <w:lang w:bidi="ks-Deva"/>
        </w:rPr>
        <w:t>Auditoría Interna del Sistema de Gestión</w:t>
      </w:r>
      <w:r w:rsidR="001D3424" w:rsidRPr="00DA005B">
        <w:rPr>
          <w:rFonts w:ascii="Arial" w:hAnsi="Arial" w:cs="Arial"/>
          <w:bCs/>
          <w:color w:val="000000"/>
          <w:sz w:val="20"/>
          <w:szCs w:val="20"/>
          <w:lang w:bidi="ks-Deva"/>
        </w:rPr>
        <w:t>:</w:t>
      </w:r>
    </w:p>
    <w:p w:rsidR="007C034A" w:rsidRPr="00DA005B" w:rsidRDefault="007C034A" w:rsidP="007C034A">
      <w:pPr>
        <w:jc w:val="both"/>
        <w:rPr>
          <w:rFonts w:ascii="Arial" w:hAnsi="Arial" w:cs="Arial"/>
          <w:sz w:val="20"/>
          <w:szCs w:val="20"/>
        </w:rPr>
      </w:pPr>
    </w:p>
    <w:p w:rsidR="00193BB3" w:rsidRPr="00DA005B" w:rsidRDefault="007C034A" w:rsidP="00193BB3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A005B">
        <w:rPr>
          <w:rFonts w:ascii="Arial" w:hAnsi="Arial" w:cs="Arial"/>
          <w:sz w:val="20"/>
          <w:szCs w:val="20"/>
        </w:rPr>
        <w:instrText xml:space="preserve"> FORMCHECKBOX </w:instrText>
      </w:r>
      <w:r w:rsidR="00797E0C">
        <w:rPr>
          <w:rFonts w:ascii="Arial" w:hAnsi="Arial" w:cs="Arial"/>
          <w:sz w:val="20"/>
          <w:szCs w:val="20"/>
        </w:rPr>
      </w:r>
      <w:r w:rsidR="00797E0C">
        <w:rPr>
          <w:rFonts w:ascii="Arial" w:hAnsi="Arial" w:cs="Arial"/>
          <w:sz w:val="20"/>
          <w:szCs w:val="20"/>
        </w:rPr>
        <w:fldChar w:fldCharType="separate"/>
      </w:r>
      <w:r w:rsidRPr="00DA005B">
        <w:rPr>
          <w:rFonts w:ascii="Arial" w:hAnsi="Arial" w:cs="Arial"/>
          <w:sz w:val="20"/>
          <w:szCs w:val="20"/>
        </w:rPr>
        <w:fldChar w:fldCharType="end"/>
      </w:r>
      <w:r w:rsidRPr="00DA005B">
        <w:rPr>
          <w:rFonts w:ascii="Arial" w:hAnsi="Arial" w:cs="Arial"/>
          <w:sz w:val="20"/>
          <w:szCs w:val="20"/>
        </w:rPr>
        <w:t xml:space="preserve"> Calidad </w:t>
      </w:r>
      <w:r w:rsidR="00C72E71" w:rsidRPr="00DA005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72E71" w:rsidRPr="00DA005B">
        <w:rPr>
          <w:rFonts w:ascii="Arial" w:hAnsi="Arial" w:cs="Arial"/>
          <w:sz w:val="20"/>
          <w:szCs w:val="20"/>
        </w:rPr>
        <w:instrText xml:space="preserve"> FORMCHECKBOX </w:instrText>
      </w:r>
      <w:r w:rsidR="00797E0C">
        <w:rPr>
          <w:rFonts w:ascii="Arial" w:hAnsi="Arial" w:cs="Arial"/>
          <w:sz w:val="20"/>
          <w:szCs w:val="20"/>
        </w:rPr>
      </w:r>
      <w:r w:rsidR="00797E0C">
        <w:rPr>
          <w:rFonts w:ascii="Arial" w:hAnsi="Arial" w:cs="Arial"/>
          <w:sz w:val="20"/>
          <w:szCs w:val="20"/>
        </w:rPr>
        <w:fldChar w:fldCharType="separate"/>
      </w:r>
      <w:r w:rsidR="00C72E71" w:rsidRPr="00DA005B">
        <w:rPr>
          <w:rFonts w:ascii="Arial" w:hAnsi="Arial" w:cs="Arial"/>
          <w:sz w:val="20"/>
          <w:szCs w:val="20"/>
        </w:rPr>
        <w:fldChar w:fldCharType="end"/>
      </w:r>
      <w:r w:rsidR="00C72E71" w:rsidRPr="00DA005B">
        <w:rPr>
          <w:rFonts w:ascii="Arial" w:hAnsi="Arial" w:cs="Arial"/>
          <w:sz w:val="20"/>
          <w:szCs w:val="20"/>
        </w:rPr>
        <w:t xml:space="preserve"> </w:t>
      </w:r>
      <w:r w:rsidRPr="00DA005B">
        <w:rPr>
          <w:rFonts w:ascii="Arial" w:hAnsi="Arial" w:cs="Arial"/>
          <w:sz w:val="20"/>
          <w:szCs w:val="20"/>
        </w:rPr>
        <w:t xml:space="preserve"> Ambiental</w:t>
      </w:r>
      <w:r w:rsidR="00C72E71" w:rsidRPr="00DA005B">
        <w:rPr>
          <w:rFonts w:ascii="Arial" w:hAnsi="Arial" w:cs="Arial"/>
          <w:sz w:val="20"/>
          <w:szCs w:val="20"/>
        </w:rPr>
        <w:t xml:space="preserve"> </w:t>
      </w:r>
      <w:r w:rsidR="00C72E71" w:rsidRPr="00DA005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72E71" w:rsidRPr="00DA005B">
        <w:rPr>
          <w:rFonts w:ascii="Arial" w:hAnsi="Arial" w:cs="Arial"/>
          <w:sz w:val="20"/>
          <w:szCs w:val="20"/>
        </w:rPr>
        <w:instrText xml:space="preserve"> FORMCHECKBOX </w:instrText>
      </w:r>
      <w:r w:rsidR="00797E0C">
        <w:rPr>
          <w:rFonts w:ascii="Arial" w:hAnsi="Arial" w:cs="Arial"/>
          <w:sz w:val="20"/>
          <w:szCs w:val="20"/>
        </w:rPr>
      </w:r>
      <w:r w:rsidR="00797E0C">
        <w:rPr>
          <w:rFonts w:ascii="Arial" w:hAnsi="Arial" w:cs="Arial"/>
          <w:sz w:val="20"/>
          <w:szCs w:val="20"/>
        </w:rPr>
        <w:fldChar w:fldCharType="separate"/>
      </w:r>
      <w:r w:rsidR="00C72E71" w:rsidRPr="00DA005B">
        <w:rPr>
          <w:rFonts w:ascii="Arial" w:hAnsi="Arial" w:cs="Arial"/>
          <w:sz w:val="20"/>
          <w:szCs w:val="20"/>
        </w:rPr>
        <w:fldChar w:fldCharType="end"/>
      </w:r>
      <w:r w:rsidR="00C72E71" w:rsidRPr="00DA005B">
        <w:rPr>
          <w:rFonts w:ascii="Arial" w:hAnsi="Arial" w:cs="Arial"/>
          <w:sz w:val="20"/>
          <w:szCs w:val="20"/>
        </w:rPr>
        <w:t xml:space="preserve"> </w:t>
      </w:r>
      <w:r w:rsidR="00F06064" w:rsidRPr="00DA005B">
        <w:rPr>
          <w:rFonts w:ascii="Arial" w:hAnsi="Arial" w:cs="Arial"/>
          <w:sz w:val="20"/>
          <w:szCs w:val="20"/>
        </w:rPr>
        <w:t xml:space="preserve"> </w:t>
      </w:r>
      <w:r w:rsidR="00C72E71" w:rsidRPr="00DA005B">
        <w:rPr>
          <w:rFonts w:ascii="Arial" w:hAnsi="Arial" w:cs="Arial"/>
          <w:sz w:val="20"/>
          <w:szCs w:val="20"/>
        </w:rPr>
        <w:t>Seguridad de la información</w:t>
      </w:r>
      <w:r w:rsidR="00EF1E05" w:rsidRPr="00DA005B">
        <w:rPr>
          <w:rFonts w:ascii="Arial" w:hAnsi="Arial" w:cs="Arial"/>
          <w:sz w:val="20"/>
          <w:szCs w:val="20"/>
        </w:rPr>
        <w:t xml:space="preserve"> </w:t>
      </w:r>
      <w:r w:rsidR="00EF1E05" w:rsidRPr="00DA005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F1E05" w:rsidRPr="00DA005B">
        <w:rPr>
          <w:rFonts w:ascii="Arial" w:hAnsi="Arial" w:cs="Arial"/>
          <w:sz w:val="20"/>
          <w:szCs w:val="20"/>
        </w:rPr>
        <w:instrText xml:space="preserve"> FORMCHECKBOX </w:instrText>
      </w:r>
      <w:r w:rsidR="00797E0C">
        <w:rPr>
          <w:rFonts w:ascii="Arial" w:hAnsi="Arial" w:cs="Arial"/>
          <w:sz w:val="20"/>
          <w:szCs w:val="20"/>
        </w:rPr>
      </w:r>
      <w:r w:rsidR="00797E0C">
        <w:rPr>
          <w:rFonts w:ascii="Arial" w:hAnsi="Arial" w:cs="Arial"/>
          <w:sz w:val="20"/>
          <w:szCs w:val="20"/>
        </w:rPr>
        <w:fldChar w:fldCharType="separate"/>
      </w:r>
      <w:r w:rsidR="00EF1E05" w:rsidRPr="00DA005B">
        <w:rPr>
          <w:rFonts w:ascii="Arial" w:hAnsi="Arial" w:cs="Arial"/>
          <w:sz w:val="20"/>
          <w:szCs w:val="20"/>
        </w:rPr>
        <w:fldChar w:fldCharType="end"/>
      </w:r>
      <w:r w:rsidR="00EF1E05" w:rsidRPr="00DA005B">
        <w:rPr>
          <w:rFonts w:ascii="Arial" w:hAnsi="Arial" w:cs="Arial"/>
          <w:sz w:val="20"/>
          <w:szCs w:val="20"/>
        </w:rPr>
        <w:t xml:space="preserve">  </w:t>
      </w:r>
      <w:r w:rsidR="00193BB3" w:rsidRPr="00DA005B">
        <w:rPr>
          <w:rFonts w:ascii="Arial" w:hAnsi="Arial" w:cs="Arial"/>
          <w:sz w:val="20"/>
          <w:szCs w:val="20"/>
        </w:rPr>
        <w:t>Responsabilidad Social</w:t>
      </w:r>
    </w:p>
    <w:p w:rsidR="007C034A" w:rsidRPr="00DA005B" w:rsidRDefault="007C034A" w:rsidP="007C034A">
      <w:pPr>
        <w:jc w:val="both"/>
        <w:rPr>
          <w:rFonts w:ascii="Arial" w:hAnsi="Arial" w:cs="Arial"/>
          <w:b/>
          <w:sz w:val="20"/>
          <w:szCs w:val="20"/>
        </w:rPr>
      </w:pPr>
    </w:p>
    <w:p w:rsidR="009D7742" w:rsidRPr="00DA005B" w:rsidRDefault="00712D88" w:rsidP="007C034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OBJETO DEL DOCUMENTO</w:t>
      </w:r>
    </w:p>
    <w:p w:rsidR="00712D88" w:rsidRPr="00DA005B" w:rsidRDefault="00712D88" w:rsidP="00712D88">
      <w:pPr>
        <w:jc w:val="both"/>
        <w:rPr>
          <w:rFonts w:ascii="Arial" w:hAnsi="Arial" w:cs="Arial"/>
          <w:sz w:val="16"/>
          <w:szCs w:val="16"/>
        </w:rPr>
      </w:pPr>
    </w:p>
    <w:p w:rsidR="008E31AD" w:rsidRPr="00DA005B" w:rsidRDefault="008E31AD" w:rsidP="008E31AD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 xml:space="preserve">El objetivo de la auditoría es determinar la conformidad </w:t>
      </w:r>
      <w:r w:rsidR="00B73C6C" w:rsidRPr="00DA005B">
        <w:rPr>
          <w:rFonts w:ascii="Arial" w:hAnsi="Arial" w:cs="Arial"/>
          <w:sz w:val="20"/>
          <w:szCs w:val="20"/>
        </w:rPr>
        <w:t xml:space="preserve">del sistema </w:t>
      </w:r>
      <w:r w:rsidRPr="00DA005B">
        <w:rPr>
          <w:rFonts w:ascii="Arial" w:hAnsi="Arial" w:cs="Arial"/>
          <w:sz w:val="20"/>
          <w:szCs w:val="20"/>
        </w:rPr>
        <w:t xml:space="preserve">de </w:t>
      </w:r>
      <w:r w:rsidR="00B73C6C" w:rsidRPr="00DA005B">
        <w:rPr>
          <w:rFonts w:ascii="Arial" w:hAnsi="Arial" w:cs="Arial"/>
          <w:sz w:val="20"/>
          <w:szCs w:val="20"/>
        </w:rPr>
        <w:t xml:space="preserve">gestión calidad, medioambiental, </w:t>
      </w:r>
      <w:r w:rsidRPr="00DA005B">
        <w:rPr>
          <w:rFonts w:ascii="Arial" w:hAnsi="Arial" w:cs="Arial"/>
          <w:sz w:val="20"/>
          <w:szCs w:val="20"/>
        </w:rPr>
        <w:t xml:space="preserve">seguridad de la información </w:t>
      </w:r>
      <w:r w:rsidR="00B73C6C" w:rsidRPr="00DA005B">
        <w:rPr>
          <w:rFonts w:ascii="Arial" w:hAnsi="Arial" w:cs="Arial"/>
          <w:sz w:val="20"/>
          <w:szCs w:val="20"/>
        </w:rPr>
        <w:t>y responsabilidad social, definido e implantado</w:t>
      </w:r>
      <w:r w:rsidRPr="00DA005B">
        <w:rPr>
          <w:rFonts w:ascii="Arial" w:hAnsi="Arial" w:cs="Arial"/>
          <w:sz w:val="20"/>
          <w:szCs w:val="20"/>
        </w:rPr>
        <w:t xml:space="preserve"> en el centro. Los modelos de referencia  son las  normas UNE-EN ISO 9001, 14001, UNE ISO/IEC 27001 e IQNet SR10.</w:t>
      </w:r>
      <w:r w:rsidR="00223A62" w:rsidRPr="00DA005B">
        <w:t xml:space="preserve"> </w:t>
      </w:r>
      <w:r w:rsidR="00223A62" w:rsidRPr="00DA005B">
        <w:rPr>
          <w:rFonts w:ascii="Arial" w:hAnsi="Arial" w:cs="Arial"/>
          <w:sz w:val="20"/>
          <w:szCs w:val="20"/>
        </w:rPr>
        <w:t>En el transcurso de la auditoría se verifica documentación relativa al sistema de gestión de prevención de riesgos laborales.</w:t>
      </w:r>
    </w:p>
    <w:p w:rsidR="007774E0" w:rsidRPr="00DA005B" w:rsidRDefault="007774E0" w:rsidP="008E31AD">
      <w:pPr>
        <w:jc w:val="both"/>
        <w:rPr>
          <w:rFonts w:ascii="Arial" w:hAnsi="Arial" w:cs="Arial"/>
          <w:sz w:val="20"/>
          <w:szCs w:val="20"/>
        </w:rPr>
      </w:pPr>
    </w:p>
    <w:p w:rsidR="00766F14" w:rsidRPr="00DA005B" w:rsidRDefault="008E31AD" w:rsidP="008E31AD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Igualmente es objeto del informe la evaluación del cumplimiento de los requisitos legales</w:t>
      </w:r>
      <w:r w:rsidR="00B73C6C" w:rsidRPr="00DA005B">
        <w:rPr>
          <w:rFonts w:ascii="Arial" w:hAnsi="Arial" w:cs="Arial"/>
          <w:sz w:val="20"/>
          <w:szCs w:val="20"/>
        </w:rPr>
        <w:t>, contractuales aplicables</w:t>
      </w:r>
      <w:r w:rsidRPr="00DA005B">
        <w:rPr>
          <w:rFonts w:ascii="Arial" w:hAnsi="Arial" w:cs="Arial"/>
          <w:sz w:val="20"/>
          <w:szCs w:val="20"/>
        </w:rPr>
        <w:t xml:space="preserve"> y objetivos propuestos por la Mutua. </w:t>
      </w:r>
      <w:r w:rsidR="00B73C6C" w:rsidRPr="00DA005B">
        <w:rPr>
          <w:rFonts w:ascii="Arial" w:hAnsi="Arial" w:cs="Arial"/>
          <w:sz w:val="20"/>
          <w:szCs w:val="20"/>
        </w:rPr>
        <w:t>C</w:t>
      </w:r>
      <w:r w:rsidRPr="00DA005B">
        <w:rPr>
          <w:rFonts w:ascii="Arial" w:hAnsi="Arial" w:cs="Arial"/>
          <w:sz w:val="20"/>
          <w:szCs w:val="20"/>
        </w:rPr>
        <w:t>uando corresponda</w:t>
      </w:r>
      <w:r w:rsidR="00B73C6C" w:rsidRPr="00DA005B">
        <w:rPr>
          <w:rFonts w:ascii="Arial" w:hAnsi="Arial" w:cs="Arial"/>
          <w:sz w:val="20"/>
          <w:szCs w:val="20"/>
        </w:rPr>
        <w:t>,</w:t>
      </w:r>
      <w:r w:rsidRPr="00DA005B">
        <w:rPr>
          <w:rFonts w:ascii="Arial" w:hAnsi="Arial" w:cs="Arial"/>
          <w:sz w:val="20"/>
          <w:szCs w:val="20"/>
        </w:rPr>
        <w:t xml:space="preserve"> se  identificaran  posibles áreas de mejora.</w:t>
      </w:r>
    </w:p>
    <w:p w:rsidR="008E31AD" w:rsidRPr="00DA005B" w:rsidRDefault="008E31AD" w:rsidP="008E31AD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980BC4" w:rsidRPr="00DA005B" w:rsidRDefault="00980BC4" w:rsidP="008E31AD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DOCUMENTACIÓN DE REFERENCIA</w:t>
      </w:r>
    </w:p>
    <w:p w:rsidR="00980BC4" w:rsidRPr="00DA005B" w:rsidRDefault="00980BC4" w:rsidP="00712D88">
      <w:pPr>
        <w:jc w:val="both"/>
        <w:rPr>
          <w:rFonts w:ascii="Arial" w:hAnsi="Arial" w:cs="Arial"/>
          <w:sz w:val="16"/>
          <w:szCs w:val="16"/>
        </w:rPr>
      </w:pPr>
    </w:p>
    <w:p w:rsidR="002A33FF" w:rsidRPr="00DA005B" w:rsidRDefault="002A33FF" w:rsidP="002A33FF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La documentación de referencia que se ha tenido en cuenta para la realización del presente informe, ha sido la siguiente:</w:t>
      </w:r>
    </w:p>
    <w:p w:rsidR="002A33FF" w:rsidRPr="00DA005B" w:rsidRDefault="002A33FF" w:rsidP="002A33FF">
      <w:pPr>
        <w:jc w:val="both"/>
        <w:rPr>
          <w:rFonts w:ascii="Arial" w:hAnsi="Arial" w:cs="Arial"/>
          <w:sz w:val="20"/>
          <w:szCs w:val="20"/>
        </w:rPr>
      </w:pPr>
    </w:p>
    <w:p w:rsidR="002A33FF" w:rsidRPr="00DA005B" w:rsidRDefault="007D4B72" w:rsidP="00FC6606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Norma UNE-EN ISO 9001:2015</w:t>
      </w:r>
      <w:r w:rsidR="002A33FF" w:rsidRPr="00DA005B">
        <w:rPr>
          <w:rFonts w:ascii="Arial" w:hAnsi="Arial" w:cs="Arial"/>
          <w:sz w:val="20"/>
          <w:szCs w:val="20"/>
        </w:rPr>
        <w:t xml:space="preserve"> S</w:t>
      </w:r>
      <w:r w:rsidR="00A67DBD">
        <w:rPr>
          <w:rFonts w:ascii="Arial" w:hAnsi="Arial" w:cs="Arial"/>
          <w:sz w:val="20"/>
          <w:szCs w:val="20"/>
        </w:rPr>
        <w:t>istema de gestión de la calidad</w:t>
      </w:r>
      <w:r w:rsidR="002A33FF" w:rsidRPr="00DA005B">
        <w:rPr>
          <w:rFonts w:ascii="Arial" w:hAnsi="Arial" w:cs="Arial"/>
          <w:sz w:val="20"/>
          <w:szCs w:val="20"/>
        </w:rPr>
        <w:t xml:space="preserve"> </w:t>
      </w:r>
    </w:p>
    <w:p w:rsidR="002A33FF" w:rsidRPr="00DA005B" w:rsidRDefault="00D43304" w:rsidP="00FC6606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Norma UNE-EN ISO 14001:</w:t>
      </w:r>
      <w:r w:rsidR="007D4B72" w:rsidRPr="00DA005B">
        <w:rPr>
          <w:rFonts w:ascii="Arial" w:hAnsi="Arial" w:cs="Arial"/>
          <w:sz w:val="20"/>
          <w:szCs w:val="20"/>
        </w:rPr>
        <w:t>2015</w:t>
      </w:r>
      <w:r w:rsidR="002A33FF" w:rsidRPr="00DA005B">
        <w:rPr>
          <w:rFonts w:ascii="Arial" w:hAnsi="Arial" w:cs="Arial"/>
          <w:sz w:val="20"/>
          <w:szCs w:val="20"/>
        </w:rPr>
        <w:t xml:space="preserve"> Sistema de gestión de medio ambiente</w:t>
      </w:r>
    </w:p>
    <w:p w:rsidR="002A33FF" w:rsidRPr="00DA005B" w:rsidRDefault="002A33FF" w:rsidP="00FC6606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Norma UNE ISO/IEC 27001:2014. de Gestión de Seguridad de la Información</w:t>
      </w:r>
    </w:p>
    <w:p w:rsidR="00057528" w:rsidRPr="00DA005B" w:rsidRDefault="00B73C6C" w:rsidP="00FC6606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 xml:space="preserve">Estándar </w:t>
      </w:r>
      <w:r w:rsidR="003E63D8" w:rsidRPr="00DA005B">
        <w:rPr>
          <w:rFonts w:ascii="Arial" w:hAnsi="Arial" w:cs="Arial"/>
          <w:sz w:val="20"/>
          <w:szCs w:val="20"/>
        </w:rPr>
        <w:t>IQNet SR10</w:t>
      </w:r>
      <w:r w:rsidRPr="00DA005B">
        <w:rPr>
          <w:rFonts w:ascii="Arial" w:hAnsi="Arial" w:cs="Arial"/>
          <w:sz w:val="20"/>
          <w:szCs w:val="20"/>
        </w:rPr>
        <w:t>:2015</w:t>
      </w:r>
      <w:r w:rsidR="003E63D8" w:rsidRPr="00DA005B">
        <w:rPr>
          <w:rFonts w:ascii="Arial" w:hAnsi="Arial" w:cs="Arial"/>
          <w:sz w:val="20"/>
          <w:szCs w:val="20"/>
        </w:rPr>
        <w:t>. Sistemas de Gestión de la Responsabilidad Social</w:t>
      </w:r>
    </w:p>
    <w:p w:rsidR="002A33FF" w:rsidRPr="00DA005B" w:rsidRDefault="002A33FF" w:rsidP="00FC6606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Documentación del Sistema de Gestión de Asepeyo: Manuales; circulares y Procedimientos publicados en INSTMAN</w:t>
      </w:r>
    </w:p>
    <w:p w:rsidR="00463F36" w:rsidRPr="00DA005B" w:rsidRDefault="00463F36" w:rsidP="00712D88">
      <w:pPr>
        <w:jc w:val="both"/>
        <w:rPr>
          <w:rFonts w:ascii="Arial" w:hAnsi="Arial" w:cs="Arial"/>
          <w:sz w:val="16"/>
          <w:szCs w:val="16"/>
        </w:rPr>
      </w:pPr>
    </w:p>
    <w:p w:rsidR="00766F14" w:rsidRPr="00DA005B" w:rsidRDefault="00766F14" w:rsidP="00712D88">
      <w:pPr>
        <w:jc w:val="both"/>
        <w:rPr>
          <w:rFonts w:ascii="Arial" w:hAnsi="Arial" w:cs="Arial"/>
          <w:sz w:val="16"/>
          <w:szCs w:val="16"/>
        </w:rPr>
      </w:pPr>
    </w:p>
    <w:p w:rsidR="00BD4BD2" w:rsidRPr="00DA005B" w:rsidRDefault="00BD4BD2" w:rsidP="00BD4BD2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ALCANCE DE LA AUDITORÍA</w:t>
      </w:r>
    </w:p>
    <w:p w:rsidR="00BD4BD2" w:rsidRPr="00DA005B" w:rsidRDefault="00BD4BD2" w:rsidP="00BD4BD2">
      <w:pPr>
        <w:jc w:val="both"/>
        <w:rPr>
          <w:rFonts w:ascii="Arial" w:hAnsi="Arial" w:cs="Arial"/>
          <w:sz w:val="16"/>
          <w:szCs w:val="16"/>
        </w:rPr>
      </w:pP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 xml:space="preserve">Todas las actividades, documentos y elementos/funciones involucrados en el Sistema de </w:t>
      </w:r>
      <w:r w:rsidR="00B73C6C" w:rsidRPr="00DA005B">
        <w:rPr>
          <w:rFonts w:ascii="Arial" w:hAnsi="Arial" w:cs="Arial"/>
          <w:sz w:val="20"/>
          <w:szCs w:val="20"/>
        </w:rPr>
        <w:t xml:space="preserve">Gestión de calidad, ambiental, </w:t>
      </w:r>
      <w:r w:rsidRPr="00DA005B">
        <w:rPr>
          <w:rFonts w:ascii="Arial" w:hAnsi="Arial" w:cs="Arial"/>
          <w:sz w:val="20"/>
          <w:szCs w:val="20"/>
        </w:rPr>
        <w:t xml:space="preserve">de seguridad de la información </w:t>
      </w:r>
      <w:r w:rsidR="00B73C6C" w:rsidRPr="00DA005B">
        <w:rPr>
          <w:rFonts w:ascii="Arial" w:hAnsi="Arial" w:cs="Arial"/>
          <w:sz w:val="20"/>
          <w:szCs w:val="20"/>
        </w:rPr>
        <w:t xml:space="preserve">y de </w:t>
      </w:r>
      <w:r w:rsidRPr="00DA005B">
        <w:rPr>
          <w:rFonts w:ascii="Arial" w:hAnsi="Arial" w:cs="Arial"/>
          <w:sz w:val="20"/>
          <w:szCs w:val="20"/>
        </w:rPr>
        <w:t>responsabilidad del centro, así como lista de verificación de documentación PRL.</w:t>
      </w: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Los procesos que han sido objeto de auditoría, así como los controles de medio ambiente y de seguridad de la información y PRL</w:t>
      </w:r>
      <w:r w:rsidR="00B73C6C" w:rsidRPr="00DA005B">
        <w:rPr>
          <w:rFonts w:ascii="Arial" w:hAnsi="Arial" w:cs="Arial"/>
          <w:sz w:val="20"/>
          <w:szCs w:val="20"/>
        </w:rPr>
        <w:t>,</w:t>
      </w:r>
      <w:r w:rsidRPr="00DA005B">
        <w:rPr>
          <w:rFonts w:ascii="Arial" w:hAnsi="Arial" w:cs="Arial"/>
          <w:sz w:val="20"/>
          <w:szCs w:val="20"/>
        </w:rPr>
        <w:t xml:space="preserve"> se indica en los anexos I, II, III, IV y V del presente informe.</w:t>
      </w: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 xml:space="preserve">Periodo cubierto: Enero </w:t>
      </w:r>
      <w:r w:rsidR="00B27F0F" w:rsidRPr="00DA005B">
        <w:rPr>
          <w:rFonts w:ascii="Arial" w:hAnsi="Arial" w:cs="Arial"/>
          <w:sz w:val="20"/>
          <w:szCs w:val="20"/>
        </w:rPr>
        <w:t>201</w:t>
      </w:r>
      <w:r w:rsidR="00284DDE">
        <w:rPr>
          <w:rFonts w:ascii="Arial" w:hAnsi="Arial" w:cs="Arial"/>
          <w:sz w:val="20"/>
          <w:szCs w:val="20"/>
        </w:rPr>
        <w:t>7</w:t>
      </w:r>
      <w:r w:rsidRPr="00DA005B">
        <w:rPr>
          <w:rFonts w:ascii="Arial" w:hAnsi="Arial" w:cs="Arial"/>
          <w:sz w:val="20"/>
          <w:szCs w:val="20"/>
        </w:rPr>
        <w:t>, hasta la fecha de auditoría.</w:t>
      </w:r>
    </w:p>
    <w:p w:rsidR="00463F36" w:rsidRPr="00DA005B" w:rsidRDefault="00463F36" w:rsidP="00BD4BD2">
      <w:pPr>
        <w:jc w:val="both"/>
        <w:rPr>
          <w:rFonts w:ascii="Arial" w:hAnsi="Arial" w:cs="Arial"/>
          <w:sz w:val="16"/>
          <w:szCs w:val="16"/>
        </w:rPr>
      </w:pPr>
    </w:p>
    <w:p w:rsidR="00766F14" w:rsidRPr="00DA005B" w:rsidRDefault="00766F14" w:rsidP="00BD4BD2">
      <w:pPr>
        <w:jc w:val="both"/>
        <w:rPr>
          <w:rFonts w:ascii="Arial" w:hAnsi="Arial" w:cs="Arial"/>
          <w:sz w:val="16"/>
          <w:szCs w:val="16"/>
        </w:rPr>
      </w:pPr>
    </w:p>
    <w:p w:rsidR="00463F36" w:rsidRPr="00DA005B" w:rsidRDefault="00185FC1" w:rsidP="00185FC1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METODOLOGÍA Y</w:t>
      </w:r>
      <w:r w:rsidRPr="00DA005B">
        <w:rPr>
          <w:rFonts w:ascii="Arial" w:hAnsi="Arial" w:cs="Arial"/>
          <w:sz w:val="20"/>
          <w:szCs w:val="20"/>
        </w:rPr>
        <w:t xml:space="preserve"> </w:t>
      </w:r>
      <w:r w:rsidR="00DB5DD7" w:rsidRPr="00DA005B">
        <w:rPr>
          <w:rFonts w:ascii="Arial" w:hAnsi="Arial" w:cs="Arial"/>
          <w:b/>
          <w:sz w:val="20"/>
          <w:szCs w:val="20"/>
        </w:rPr>
        <w:t>PERSONAL AUDITADO</w:t>
      </w:r>
    </w:p>
    <w:p w:rsidR="00712D88" w:rsidRPr="00DA005B" w:rsidRDefault="00712D88" w:rsidP="00712D88">
      <w:pPr>
        <w:jc w:val="both"/>
        <w:rPr>
          <w:rFonts w:ascii="Arial" w:hAnsi="Arial" w:cs="Arial"/>
          <w:sz w:val="16"/>
          <w:szCs w:val="16"/>
        </w:rPr>
      </w:pPr>
    </w:p>
    <w:p w:rsidR="00185FC1" w:rsidRPr="00DA005B" w:rsidRDefault="00185FC1" w:rsidP="00185FC1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Los resultados del informe provienen de la consulta d</w:t>
      </w:r>
      <w:r w:rsidR="00B73C6C" w:rsidRPr="00DA005B">
        <w:rPr>
          <w:rFonts w:ascii="Arial" w:hAnsi="Arial" w:cs="Arial"/>
          <w:sz w:val="20"/>
          <w:szCs w:val="20"/>
        </w:rPr>
        <w:t>e información a las diferentes direcciones f</w:t>
      </w:r>
      <w:r w:rsidRPr="00DA005B">
        <w:rPr>
          <w:rFonts w:ascii="Arial" w:hAnsi="Arial" w:cs="Arial"/>
          <w:sz w:val="20"/>
          <w:szCs w:val="20"/>
        </w:rPr>
        <w:t>uncionales, así como de la consulta de las aplicaciones corporativas, análisis de documentación y registros.</w:t>
      </w:r>
    </w:p>
    <w:p w:rsidR="00185FC1" w:rsidRPr="00DA005B" w:rsidRDefault="00185FC1" w:rsidP="00185FC1">
      <w:pPr>
        <w:jc w:val="both"/>
        <w:rPr>
          <w:rFonts w:ascii="Arial" w:hAnsi="Arial" w:cs="Arial"/>
          <w:sz w:val="20"/>
          <w:szCs w:val="20"/>
        </w:rPr>
      </w:pPr>
    </w:p>
    <w:p w:rsidR="00185FC1" w:rsidRPr="00DA005B" w:rsidRDefault="00185FC1" w:rsidP="00185FC1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 xml:space="preserve">El informe describe las desviaciones de norma (NC), observaciones (OBS), oportunidades de mejora (OM) </w:t>
      </w:r>
      <w:r w:rsidR="00517F2F" w:rsidRPr="00DA005B">
        <w:rPr>
          <w:rFonts w:ascii="Arial" w:hAnsi="Arial" w:cs="Arial"/>
          <w:sz w:val="20"/>
          <w:szCs w:val="20"/>
        </w:rPr>
        <w:t xml:space="preserve">y </w:t>
      </w:r>
      <w:r w:rsidRPr="00DA005B">
        <w:rPr>
          <w:rFonts w:ascii="Arial" w:hAnsi="Arial" w:cs="Arial"/>
          <w:sz w:val="20"/>
          <w:szCs w:val="20"/>
        </w:rPr>
        <w:t>puntos fuertes</w:t>
      </w:r>
      <w:r w:rsidR="00517F2F" w:rsidRPr="00DA005B">
        <w:rPr>
          <w:rFonts w:ascii="Arial" w:hAnsi="Arial" w:cs="Arial"/>
          <w:sz w:val="20"/>
          <w:szCs w:val="20"/>
        </w:rPr>
        <w:t xml:space="preserve"> (PF), así como las</w:t>
      </w:r>
      <w:r w:rsidRPr="00DA005B">
        <w:rPr>
          <w:rFonts w:ascii="Arial" w:hAnsi="Arial" w:cs="Arial"/>
          <w:sz w:val="20"/>
          <w:szCs w:val="20"/>
        </w:rPr>
        <w:t xml:space="preserve"> evidencias, observaciones de licencias, permisos, autorizaciones,  y conclusión del comportamiento </w:t>
      </w:r>
      <w:r w:rsidR="0034680D" w:rsidRPr="00DA005B">
        <w:rPr>
          <w:rFonts w:ascii="Arial" w:hAnsi="Arial" w:cs="Arial"/>
          <w:sz w:val="20"/>
          <w:szCs w:val="20"/>
        </w:rPr>
        <w:t>con respecto a los sistemas auditados</w:t>
      </w:r>
      <w:r w:rsidRPr="00DA005B">
        <w:rPr>
          <w:rFonts w:ascii="Arial" w:hAnsi="Arial" w:cs="Arial"/>
          <w:sz w:val="20"/>
          <w:szCs w:val="20"/>
        </w:rPr>
        <w:t>.</w:t>
      </w:r>
    </w:p>
    <w:p w:rsidR="00185FC1" w:rsidRPr="00DA005B" w:rsidRDefault="00185FC1" w:rsidP="00185FC1">
      <w:pPr>
        <w:jc w:val="both"/>
        <w:rPr>
          <w:rFonts w:ascii="Arial" w:hAnsi="Arial" w:cs="Arial"/>
          <w:sz w:val="20"/>
          <w:szCs w:val="20"/>
        </w:rPr>
      </w:pPr>
    </w:p>
    <w:p w:rsidR="00185FC1" w:rsidRPr="00DA005B" w:rsidRDefault="00185FC1" w:rsidP="0034680D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lastRenderedPageBreak/>
        <w:t>La detección de no conformidades implica la apertura de acción de mejora a través de la aplicación informática “acciones de mejora”.</w:t>
      </w: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</w:p>
    <w:p w:rsidR="00223A62" w:rsidRPr="00DA005B" w:rsidRDefault="00223A62" w:rsidP="00223A62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La verificación de documentación referente al sistema de PRL no dispone de análisis, ni propuesta de acciones de mejora, en este informe.</w:t>
      </w:r>
    </w:p>
    <w:p w:rsidR="0034680D" w:rsidRPr="00DA005B" w:rsidRDefault="0034680D" w:rsidP="0034680D">
      <w:pPr>
        <w:jc w:val="both"/>
        <w:rPr>
          <w:rFonts w:ascii="Arial" w:hAnsi="Arial" w:cs="Arial"/>
          <w:sz w:val="20"/>
          <w:szCs w:val="20"/>
        </w:rPr>
      </w:pPr>
    </w:p>
    <w:p w:rsidR="00185FC1" w:rsidRDefault="00185FC1" w:rsidP="0034680D">
      <w:p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t>Las observaciones y oportunidades</w:t>
      </w:r>
      <w:r w:rsidR="00517F2F" w:rsidRPr="00DA005B">
        <w:rPr>
          <w:rFonts w:ascii="Arial" w:hAnsi="Arial" w:cs="Arial"/>
          <w:b/>
          <w:sz w:val="20"/>
          <w:szCs w:val="20"/>
        </w:rPr>
        <w:t xml:space="preserve"> de mejora</w:t>
      </w:r>
      <w:r w:rsidR="0034680D" w:rsidRPr="00DA005B">
        <w:rPr>
          <w:rFonts w:ascii="Arial" w:hAnsi="Arial" w:cs="Arial"/>
          <w:b/>
          <w:sz w:val="20"/>
          <w:szCs w:val="20"/>
        </w:rPr>
        <w:t xml:space="preserve"> </w:t>
      </w:r>
      <w:r w:rsidRPr="00DA005B">
        <w:rPr>
          <w:rFonts w:ascii="Arial" w:hAnsi="Arial" w:cs="Arial"/>
          <w:b/>
          <w:sz w:val="20"/>
          <w:szCs w:val="20"/>
        </w:rPr>
        <w:t>deben ser analizadas</w:t>
      </w:r>
      <w:r w:rsidR="0034680D" w:rsidRPr="00DA005B">
        <w:rPr>
          <w:rFonts w:ascii="Arial" w:hAnsi="Arial" w:cs="Arial"/>
          <w:b/>
          <w:sz w:val="20"/>
          <w:szCs w:val="20"/>
        </w:rPr>
        <w:t xml:space="preserve"> </w:t>
      </w:r>
      <w:r w:rsidRPr="00DA005B">
        <w:rPr>
          <w:rFonts w:ascii="Arial" w:hAnsi="Arial" w:cs="Arial"/>
          <w:b/>
          <w:sz w:val="20"/>
          <w:szCs w:val="20"/>
        </w:rPr>
        <w:t>para evitar que puedan convertirse en no conformidades del sistema.</w:t>
      </w:r>
    </w:p>
    <w:p w:rsidR="00217439" w:rsidRDefault="00217439" w:rsidP="0034680D">
      <w:pPr>
        <w:jc w:val="both"/>
        <w:rPr>
          <w:rFonts w:ascii="Arial" w:hAnsi="Arial" w:cs="Arial"/>
          <w:b/>
          <w:sz w:val="20"/>
          <w:szCs w:val="20"/>
        </w:rPr>
      </w:pPr>
    </w:p>
    <w:p w:rsidR="00217439" w:rsidRPr="005D31D5" w:rsidRDefault="00217439" w:rsidP="00217439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5D31D5">
        <w:rPr>
          <w:rFonts w:ascii="Arial" w:hAnsi="Arial" w:cs="Arial"/>
          <w:b/>
          <w:sz w:val="20"/>
          <w:szCs w:val="20"/>
        </w:rPr>
        <w:t>PUNTOS FUERTES</w:t>
      </w:r>
    </w:p>
    <w:p w:rsidR="00217439" w:rsidRPr="005D31D5" w:rsidRDefault="00217439" w:rsidP="00217439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217439" w:rsidRPr="005D31D5" w:rsidRDefault="00217439" w:rsidP="00217439">
      <w:pPr>
        <w:spacing w:after="240"/>
        <w:jc w:val="both"/>
        <w:rPr>
          <w:rFonts w:ascii="Arial" w:hAnsi="Arial" w:cs="Arial"/>
          <w:b/>
          <w:sz w:val="20"/>
          <w:szCs w:val="20"/>
        </w:rPr>
      </w:pPr>
      <w:r w:rsidRPr="005D31D5">
        <w:rPr>
          <w:rFonts w:ascii="Arial" w:hAnsi="Arial" w:cs="Arial"/>
          <w:b/>
          <w:sz w:val="20"/>
          <w:szCs w:val="20"/>
        </w:rPr>
        <w:t xml:space="preserve">AMU.00 ATENCIÓN AL MUTUALISTA/ USUARIO </w:t>
      </w:r>
    </w:p>
    <w:p w:rsidR="00217439" w:rsidRPr="00C942AA" w:rsidRDefault="00217439" w:rsidP="00217439">
      <w:pPr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 xml:space="preserve">El resultado de satisfacción de usuarios de </w:t>
      </w:r>
      <w:r w:rsidR="00845F19" w:rsidRPr="00C942AA">
        <w:rPr>
          <w:rFonts w:ascii="Arial" w:hAnsi="Arial" w:cs="Arial"/>
          <w:sz w:val="20"/>
          <w:szCs w:val="20"/>
        </w:rPr>
        <w:t>Pineda de Mar</w:t>
      </w:r>
      <w:r w:rsidRPr="00C942AA">
        <w:rPr>
          <w:rFonts w:ascii="Arial" w:hAnsi="Arial" w:cs="Arial"/>
          <w:sz w:val="20"/>
          <w:szCs w:val="20"/>
        </w:rPr>
        <w:t xml:space="preserve"> es 8,</w:t>
      </w:r>
      <w:r w:rsidR="00845F19" w:rsidRPr="00C942AA">
        <w:rPr>
          <w:rFonts w:ascii="Arial" w:hAnsi="Arial" w:cs="Arial"/>
          <w:sz w:val="20"/>
          <w:szCs w:val="20"/>
        </w:rPr>
        <w:t>2</w:t>
      </w:r>
      <w:r w:rsidRPr="00C942AA">
        <w:rPr>
          <w:rFonts w:ascii="Arial" w:hAnsi="Arial" w:cs="Arial"/>
          <w:sz w:val="20"/>
          <w:szCs w:val="20"/>
        </w:rPr>
        <w:t>2 (cierre 201</w:t>
      </w:r>
      <w:r w:rsidR="00845F19" w:rsidRPr="00C942AA">
        <w:rPr>
          <w:rFonts w:ascii="Arial" w:hAnsi="Arial" w:cs="Arial"/>
          <w:sz w:val="20"/>
          <w:szCs w:val="20"/>
        </w:rPr>
        <w:t>7</w:t>
      </w:r>
      <w:r w:rsidRPr="00C942AA">
        <w:rPr>
          <w:rFonts w:ascii="Arial" w:hAnsi="Arial" w:cs="Arial"/>
          <w:sz w:val="20"/>
          <w:szCs w:val="20"/>
        </w:rPr>
        <w:t>) siendo superior al valor objetivo 8,</w:t>
      </w:r>
      <w:r w:rsidR="00845F19" w:rsidRPr="00C942AA">
        <w:rPr>
          <w:rFonts w:ascii="Arial" w:hAnsi="Arial" w:cs="Arial"/>
          <w:sz w:val="20"/>
          <w:szCs w:val="20"/>
        </w:rPr>
        <w:t>18 nacional</w:t>
      </w:r>
      <w:r w:rsidRPr="00C942AA">
        <w:rPr>
          <w:rFonts w:ascii="Arial" w:hAnsi="Arial" w:cs="Arial"/>
          <w:sz w:val="20"/>
          <w:szCs w:val="20"/>
        </w:rPr>
        <w:t xml:space="preserve"> y superior al de la comunidad de </w:t>
      </w:r>
      <w:r w:rsidR="00845F19" w:rsidRPr="00C942AA">
        <w:rPr>
          <w:rFonts w:ascii="Arial" w:hAnsi="Arial" w:cs="Arial"/>
          <w:sz w:val="20"/>
          <w:szCs w:val="20"/>
        </w:rPr>
        <w:t>Catalunya</w:t>
      </w:r>
      <w:r w:rsidRPr="00C942AA">
        <w:rPr>
          <w:rFonts w:ascii="Arial" w:hAnsi="Arial" w:cs="Arial"/>
          <w:sz w:val="20"/>
          <w:szCs w:val="20"/>
        </w:rPr>
        <w:t xml:space="preserve"> 8,</w:t>
      </w:r>
      <w:r w:rsidR="00845F19" w:rsidRPr="00C942AA">
        <w:rPr>
          <w:rFonts w:ascii="Arial" w:hAnsi="Arial" w:cs="Arial"/>
          <w:sz w:val="20"/>
          <w:szCs w:val="20"/>
        </w:rPr>
        <w:t>06</w:t>
      </w:r>
      <w:r w:rsidRPr="00C942AA">
        <w:rPr>
          <w:rFonts w:ascii="Arial" w:hAnsi="Arial" w:cs="Arial"/>
          <w:sz w:val="20"/>
          <w:szCs w:val="20"/>
        </w:rPr>
        <w:t>.</w:t>
      </w:r>
    </w:p>
    <w:p w:rsidR="00720988" w:rsidRPr="00C942AA" w:rsidRDefault="00720988" w:rsidP="0034680D">
      <w:pPr>
        <w:jc w:val="both"/>
        <w:rPr>
          <w:rFonts w:ascii="Arial" w:hAnsi="Arial" w:cs="Arial"/>
          <w:b/>
          <w:sz w:val="20"/>
          <w:szCs w:val="20"/>
        </w:rPr>
      </w:pPr>
    </w:p>
    <w:p w:rsidR="003F0267" w:rsidRPr="00C942AA" w:rsidRDefault="003F0267" w:rsidP="003F0267">
      <w:pPr>
        <w:jc w:val="both"/>
        <w:rPr>
          <w:rFonts w:ascii="Arial" w:hAnsi="Arial" w:cs="Arial"/>
          <w:b/>
          <w:sz w:val="20"/>
          <w:szCs w:val="20"/>
        </w:rPr>
      </w:pPr>
    </w:p>
    <w:p w:rsidR="003B64A7" w:rsidRPr="00C942AA" w:rsidRDefault="009645B8" w:rsidP="003B64A7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C942AA">
        <w:rPr>
          <w:rFonts w:ascii="Arial" w:hAnsi="Arial" w:cs="Arial"/>
          <w:b/>
          <w:sz w:val="20"/>
          <w:szCs w:val="20"/>
        </w:rPr>
        <w:t>OBSERVACIONES / OPORTUNIDADES DE MEJORA</w:t>
      </w:r>
      <w:r w:rsidR="00DF0B4D" w:rsidRPr="00C942AA">
        <w:rPr>
          <w:rFonts w:ascii="Arial" w:hAnsi="Arial" w:cs="Arial"/>
          <w:b/>
          <w:sz w:val="20"/>
          <w:szCs w:val="20"/>
        </w:rPr>
        <w:t xml:space="preserve"> </w:t>
      </w:r>
    </w:p>
    <w:p w:rsidR="000058DA" w:rsidRPr="00C942AA" w:rsidRDefault="000058DA" w:rsidP="0081771F">
      <w:pPr>
        <w:jc w:val="both"/>
        <w:rPr>
          <w:rFonts w:ascii="Arial" w:hAnsi="Arial" w:cs="Arial"/>
          <w:b/>
          <w:sz w:val="20"/>
          <w:szCs w:val="20"/>
        </w:rPr>
      </w:pPr>
    </w:p>
    <w:p w:rsidR="00365CF7" w:rsidRPr="00C942AA" w:rsidRDefault="00365CF7" w:rsidP="00365CF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C942AA">
        <w:rPr>
          <w:rFonts w:ascii="Arial" w:hAnsi="Arial" w:cs="Arial"/>
          <w:b/>
          <w:sz w:val="20"/>
          <w:szCs w:val="20"/>
        </w:rPr>
        <w:t xml:space="preserve">CPSAN.00. GESTIÓN DE LA ASISTENCIA SANITARIA POR C. PROFESIONAL. </w:t>
      </w:r>
    </w:p>
    <w:p w:rsidR="00365CF7" w:rsidRPr="00C942AA" w:rsidRDefault="00365CF7" w:rsidP="00365CF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E956DB" w:rsidRPr="00C942AA" w:rsidRDefault="00E956DB" w:rsidP="00E956DB">
      <w:pPr>
        <w:pStyle w:val="Prrafodelist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 xml:space="preserve">Se detectan expedientes que no tienen escaneados en Chaman la hoja de gastos firmada. En todos los casos existía volante de asistencia del mismo día de la visita y/o se había declarado el accidente. Evidencia: nº proceso 08122017000307, 08122017000371, 08122017000648, 08122017000693. Etc. Se recuerda que en estos casos hay que modificar la pantalla de </w:t>
      </w:r>
      <w:r w:rsidR="00943C06" w:rsidRPr="00C942AA">
        <w:rPr>
          <w:rFonts w:ascii="Arial" w:hAnsi="Arial" w:cs="Arial"/>
          <w:sz w:val="20"/>
          <w:szCs w:val="20"/>
        </w:rPr>
        <w:t xml:space="preserve">empresa en </w:t>
      </w:r>
      <w:r w:rsidRPr="00C942AA">
        <w:rPr>
          <w:rFonts w:ascii="Arial" w:hAnsi="Arial" w:cs="Arial"/>
          <w:sz w:val="20"/>
          <w:szCs w:val="20"/>
        </w:rPr>
        <w:t xml:space="preserve">Chaman y declarar volante SI. </w:t>
      </w:r>
    </w:p>
    <w:p w:rsidR="00E956DB" w:rsidRPr="00C942AA" w:rsidRDefault="00E956DB" w:rsidP="00E956DB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F21A6D" w:rsidRPr="00C942AA" w:rsidRDefault="003A6C43" w:rsidP="00F21A6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>Puntualmente</w:t>
      </w:r>
      <w:r w:rsidR="00F05023" w:rsidRPr="00C942AA">
        <w:rPr>
          <w:rFonts w:ascii="Arial" w:hAnsi="Arial" w:cs="Arial"/>
          <w:sz w:val="20"/>
          <w:szCs w:val="20"/>
        </w:rPr>
        <w:t xml:space="preserve"> se detectan expedientes en los no se ha realizado la actuación DECO en Chaman, aunque el control de las mismas en los Comités del sector era exhaustivo. Evidencia: BB850011700, BB850051700 y BB006041600.</w:t>
      </w:r>
    </w:p>
    <w:p w:rsidR="00F21A6D" w:rsidRPr="00C942AA" w:rsidRDefault="003A6C43" w:rsidP="00F21A6D">
      <w:pPr>
        <w:ind w:left="720"/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 xml:space="preserve"> </w:t>
      </w:r>
    </w:p>
    <w:p w:rsidR="00F21A6D" w:rsidRPr="00C942AA" w:rsidRDefault="00F21A6D" w:rsidP="00F21A6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 xml:space="preserve">Respecto al listado de pendientes de alta del centro se recomienda su depuración sistemática ya que existen actuaciones caducadas provenientes del Hospital de Sant Cugat y del coordinador médico. </w:t>
      </w:r>
    </w:p>
    <w:p w:rsidR="00DF16FD" w:rsidRPr="00C942AA" w:rsidRDefault="00DF16FD" w:rsidP="00096B22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95A0F" w:rsidRPr="00C942AA" w:rsidRDefault="00DF16FD" w:rsidP="00C95A0F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>Se detectan expedientes para los que no se han impreso todos los partes de confirmación:</w:t>
      </w:r>
      <w:r w:rsidR="00F17D51" w:rsidRPr="00C942AA">
        <w:rPr>
          <w:rFonts w:ascii="Arial" w:hAnsi="Arial" w:cs="Arial"/>
          <w:sz w:val="20"/>
          <w:szCs w:val="20"/>
        </w:rPr>
        <w:t xml:space="preserve"> BB000171800, BO000641800, BB000611800</w:t>
      </w:r>
      <w:r w:rsidR="00F17D51" w:rsidRPr="00C942AA">
        <w:t xml:space="preserve"> </w:t>
      </w:r>
      <w:r w:rsidR="00F17D51" w:rsidRPr="00C942AA">
        <w:rPr>
          <w:rFonts w:ascii="Arial" w:hAnsi="Arial" w:cs="Arial"/>
          <w:sz w:val="20"/>
          <w:szCs w:val="20"/>
        </w:rPr>
        <w:t>BB000171800</w:t>
      </w:r>
      <w:r w:rsidRPr="00C942AA">
        <w:rPr>
          <w:rFonts w:ascii="Arial" w:hAnsi="Arial" w:cs="Arial"/>
          <w:sz w:val="20"/>
          <w:szCs w:val="20"/>
        </w:rPr>
        <w:t>. En 201</w:t>
      </w:r>
      <w:r w:rsidR="00F17D51" w:rsidRPr="00C942AA">
        <w:rPr>
          <w:rFonts w:ascii="Arial" w:hAnsi="Arial" w:cs="Arial"/>
          <w:sz w:val="20"/>
          <w:szCs w:val="20"/>
        </w:rPr>
        <w:t>8</w:t>
      </w:r>
      <w:r w:rsidRPr="00C942AA">
        <w:rPr>
          <w:rFonts w:ascii="Arial" w:hAnsi="Arial" w:cs="Arial"/>
          <w:sz w:val="20"/>
          <w:szCs w:val="20"/>
        </w:rPr>
        <w:t xml:space="preserve"> </w:t>
      </w:r>
      <w:r w:rsidR="00943C06" w:rsidRPr="00C942AA">
        <w:rPr>
          <w:rFonts w:ascii="Arial" w:hAnsi="Arial" w:cs="Arial"/>
          <w:sz w:val="20"/>
          <w:szCs w:val="20"/>
        </w:rPr>
        <w:t xml:space="preserve">el 12,5% de los procesos gestionados tenía algún parte sin imprimir. </w:t>
      </w:r>
    </w:p>
    <w:p w:rsidR="00943C06" w:rsidRPr="00C942AA" w:rsidRDefault="00943C06" w:rsidP="00943C06">
      <w:pPr>
        <w:jc w:val="both"/>
        <w:rPr>
          <w:rFonts w:ascii="Arial" w:hAnsi="Arial" w:cs="Arial"/>
          <w:sz w:val="20"/>
          <w:szCs w:val="20"/>
        </w:rPr>
      </w:pPr>
    </w:p>
    <w:p w:rsidR="00C95A0F" w:rsidRPr="00C942AA" w:rsidRDefault="00C95A0F" w:rsidP="00C95A0F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>Se detectan expedientes para los que no siempre se ha realizado la actuación sucesiva “</w:t>
      </w:r>
      <w:r w:rsidR="00943C06" w:rsidRPr="00C942AA">
        <w:rPr>
          <w:rFonts w:ascii="Arial" w:hAnsi="Arial" w:cs="Arial"/>
          <w:sz w:val="20"/>
          <w:szCs w:val="20"/>
        </w:rPr>
        <w:t>Informe comité de prestaciones”</w:t>
      </w:r>
      <w:r w:rsidRPr="00C942AA">
        <w:rPr>
          <w:rFonts w:ascii="Arial" w:hAnsi="Arial" w:cs="Arial"/>
          <w:sz w:val="20"/>
          <w:szCs w:val="20"/>
        </w:rPr>
        <w:t xml:space="preserve"> con cadencia mensual: BB002361600, BB004471700, BB005931700, BB006271700, etc.</w:t>
      </w:r>
    </w:p>
    <w:p w:rsidR="00C95A0F" w:rsidRPr="00C942AA" w:rsidRDefault="00C95A0F" w:rsidP="00C95A0F">
      <w:pPr>
        <w:pStyle w:val="Prrafodelista"/>
        <w:rPr>
          <w:rFonts w:ascii="Arial" w:hAnsi="Arial" w:cs="Arial"/>
          <w:sz w:val="20"/>
          <w:szCs w:val="20"/>
        </w:rPr>
      </w:pPr>
    </w:p>
    <w:p w:rsidR="00861644" w:rsidRPr="00C942AA" w:rsidRDefault="00861644" w:rsidP="007650A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7650A3" w:rsidRPr="00C942AA" w:rsidRDefault="007650A3" w:rsidP="007650A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C942AA">
        <w:rPr>
          <w:rFonts w:ascii="Arial" w:hAnsi="Arial" w:cs="Arial"/>
          <w:b/>
          <w:sz w:val="20"/>
          <w:szCs w:val="20"/>
        </w:rPr>
        <w:t>CC.PE.00. GESTIÓN PRESTACIONES ECONÓMICAS IT.CC</w:t>
      </w:r>
    </w:p>
    <w:p w:rsidR="007650A3" w:rsidRPr="00C942AA" w:rsidRDefault="007650A3" w:rsidP="007650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97D7F" w:rsidRPr="00C942AA" w:rsidRDefault="00F95B5E" w:rsidP="00397D7F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 xml:space="preserve">No se informa correctamente en Prestaciones 3.0. la fecha de entrada/envío de los acuses de recibo en los acuerdos enviados a pacientes y empresas. Dicha fecha debe ser la de recepción del acuerdo por parte del destinatario. Evidencia (expedientes): </w:t>
      </w:r>
      <w:r w:rsidR="00397D7F" w:rsidRPr="00C942AA">
        <w:rPr>
          <w:rFonts w:ascii="Arial" w:hAnsi="Arial" w:cs="Arial"/>
          <w:sz w:val="20"/>
          <w:szCs w:val="20"/>
        </w:rPr>
        <w:t>3067508,</w:t>
      </w:r>
      <w:r w:rsidR="00397D7F" w:rsidRPr="00C942AA">
        <w:t xml:space="preserve"> </w:t>
      </w:r>
      <w:r w:rsidR="00397D7F" w:rsidRPr="00C942AA">
        <w:rPr>
          <w:rFonts w:ascii="Arial" w:hAnsi="Arial" w:cs="Arial"/>
          <w:sz w:val="20"/>
          <w:szCs w:val="20"/>
        </w:rPr>
        <w:t>3049170, 3008522, 2993017, 3000821, 2935563, 2688180, 3066309.</w:t>
      </w:r>
    </w:p>
    <w:p w:rsidR="00943C06" w:rsidRPr="00C942AA" w:rsidRDefault="00943C06" w:rsidP="00943C06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F95B5E" w:rsidRPr="00C942AA" w:rsidRDefault="00F95B5E" w:rsidP="00F95B5E">
      <w:pPr>
        <w:jc w:val="both"/>
        <w:rPr>
          <w:rFonts w:ascii="Arial" w:hAnsi="Arial" w:cs="Arial"/>
          <w:sz w:val="20"/>
          <w:szCs w:val="20"/>
        </w:rPr>
      </w:pPr>
    </w:p>
    <w:p w:rsidR="00E73FE3" w:rsidRPr="00C942AA" w:rsidRDefault="00E73FE3" w:rsidP="00E73FE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C942AA">
        <w:rPr>
          <w:rFonts w:ascii="Arial" w:hAnsi="Arial" w:cs="Arial"/>
          <w:b/>
          <w:sz w:val="20"/>
          <w:szCs w:val="20"/>
        </w:rPr>
        <w:t xml:space="preserve">PECP.00. GESTIÓN DE PRESTACIONES ECONÓMICAS POR CONTINGENCIA PROFESIONAL </w:t>
      </w:r>
    </w:p>
    <w:p w:rsidR="00E73FE3" w:rsidRPr="00C942AA" w:rsidRDefault="00E73FE3" w:rsidP="00E73FE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734A6" w:rsidRPr="00C942AA" w:rsidRDefault="009734A6" w:rsidP="009734A6">
      <w:pPr>
        <w:ind w:left="360"/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>SUBPROCESO PECP.01.01 REGISTRO DE PARTES A.T/E.P y RATSB</w:t>
      </w:r>
    </w:p>
    <w:p w:rsidR="00E73FE3" w:rsidRPr="00C942AA" w:rsidRDefault="00E73FE3" w:rsidP="00E73FE3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430C59" w:rsidRPr="00C942AA" w:rsidRDefault="00430C59" w:rsidP="00FC660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>Puntualmente se han detectado dos partes de accidente sin baja en los que la segunda reclamación se ha realizado fuera de plazo. Evidencia: Nº de proceso 08282017003441 y 08122017002663.</w:t>
      </w:r>
    </w:p>
    <w:p w:rsidR="00430C59" w:rsidRPr="00C942AA" w:rsidRDefault="00430C59" w:rsidP="00430C5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:rsidR="007D4B72" w:rsidRPr="00C942AA" w:rsidRDefault="00943C06" w:rsidP="00FC660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 xml:space="preserve">Se </w:t>
      </w:r>
      <w:r w:rsidR="00E73FE3" w:rsidRPr="00C942AA">
        <w:rPr>
          <w:rFonts w:ascii="Arial" w:hAnsi="Arial" w:cs="Arial"/>
          <w:sz w:val="20"/>
          <w:szCs w:val="20"/>
        </w:rPr>
        <w:t>detecta</w:t>
      </w:r>
      <w:r w:rsidR="00B72E28" w:rsidRPr="00C942AA">
        <w:rPr>
          <w:rFonts w:ascii="Arial" w:hAnsi="Arial" w:cs="Arial"/>
          <w:sz w:val="20"/>
          <w:szCs w:val="20"/>
        </w:rPr>
        <w:t xml:space="preserve"> un</w:t>
      </w:r>
      <w:r w:rsidR="00E73FE3" w:rsidRPr="00C942AA">
        <w:rPr>
          <w:rFonts w:ascii="Arial" w:hAnsi="Arial" w:cs="Arial"/>
          <w:sz w:val="20"/>
          <w:szCs w:val="20"/>
        </w:rPr>
        <w:t xml:space="preserve"> caso de Enfermedad Profesional que no ha sido informado en INEP dentro del plazo máximo de 3 días desde la baja. </w:t>
      </w:r>
      <w:r w:rsidR="001C133D" w:rsidRPr="00C942AA">
        <w:rPr>
          <w:rFonts w:ascii="Arial" w:hAnsi="Arial" w:cs="Arial"/>
          <w:sz w:val="20"/>
          <w:szCs w:val="20"/>
        </w:rPr>
        <w:t>Expediente</w:t>
      </w:r>
      <w:r w:rsidR="00E73FE3" w:rsidRPr="00C942AA">
        <w:rPr>
          <w:rFonts w:ascii="Arial" w:hAnsi="Arial" w:cs="Arial"/>
          <w:sz w:val="20"/>
          <w:szCs w:val="20"/>
        </w:rPr>
        <w:t xml:space="preserve">: </w:t>
      </w:r>
      <w:r w:rsidR="00B72E28" w:rsidRPr="00C942AA">
        <w:rPr>
          <w:rFonts w:ascii="Arial" w:hAnsi="Arial" w:cs="Arial"/>
          <w:sz w:val="20"/>
          <w:szCs w:val="20"/>
        </w:rPr>
        <w:t>BB000021800</w:t>
      </w:r>
      <w:r w:rsidR="00A93CAD" w:rsidRPr="00C942AA">
        <w:rPr>
          <w:rFonts w:ascii="Arial" w:hAnsi="Arial" w:cs="Arial"/>
          <w:sz w:val="20"/>
          <w:szCs w:val="20"/>
        </w:rPr>
        <w:t>.</w:t>
      </w:r>
    </w:p>
    <w:p w:rsidR="00A93CAD" w:rsidRPr="00C942AA" w:rsidRDefault="00A93CAD" w:rsidP="00A93CAD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:rsidR="001C133D" w:rsidRPr="00C942AA" w:rsidRDefault="001C133D" w:rsidP="00FC660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lastRenderedPageBreak/>
        <w:t>S</w:t>
      </w:r>
      <w:r w:rsidR="00E73FE3" w:rsidRPr="00C942AA">
        <w:rPr>
          <w:rFonts w:ascii="Arial" w:hAnsi="Arial" w:cs="Arial"/>
          <w:sz w:val="20"/>
          <w:szCs w:val="20"/>
        </w:rPr>
        <w:t>e detecta</w:t>
      </w:r>
      <w:r w:rsidRPr="00C942AA">
        <w:rPr>
          <w:rFonts w:ascii="Arial" w:hAnsi="Arial" w:cs="Arial"/>
          <w:sz w:val="20"/>
          <w:szCs w:val="20"/>
        </w:rPr>
        <w:t>n dos</w:t>
      </w:r>
      <w:r w:rsidR="00E73FE3" w:rsidRPr="00C942AA">
        <w:rPr>
          <w:rFonts w:ascii="Arial" w:hAnsi="Arial" w:cs="Arial"/>
          <w:sz w:val="20"/>
          <w:szCs w:val="20"/>
        </w:rPr>
        <w:t xml:space="preserve"> caso</w:t>
      </w:r>
      <w:r w:rsidRPr="00C942AA">
        <w:rPr>
          <w:rFonts w:ascii="Arial" w:hAnsi="Arial" w:cs="Arial"/>
          <w:sz w:val="20"/>
          <w:szCs w:val="20"/>
        </w:rPr>
        <w:t>s</w:t>
      </w:r>
      <w:r w:rsidR="00E73FE3" w:rsidRPr="00C942AA">
        <w:rPr>
          <w:rFonts w:ascii="Arial" w:hAnsi="Arial" w:cs="Arial"/>
          <w:sz w:val="20"/>
          <w:szCs w:val="20"/>
        </w:rPr>
        <w:t xml:space="preserve"> de </w:t>
      </w:r>
      <w:r w:rsidRPr="00C942AA">
        <w:rPr>
          <w:rFonts w:ascii="Arial" w:hAnsi="Arial" w:cs="Arial"/>
          <w:sz w:val="20"/>
          <w:szCs w:val="20"/>
        </w:rPr>
        <w:t>E</w:t>
      </w:r>
      <w:r w:rsidR="00943C06" w:rsidRPr="00C942AA">
        <w:rPr>
          <w:rFonts w:ascii="Arial" w:hAnsi="Arial" w:cs="Arial"/>
          <w:sz w:val="20"/>
          <w:szCs w:val="20"/>
        </w:rPr>
        <w:t xml:space="preserve">nfermedad </w:t>
      </w:r>
      <w:r w:rsidRPr="00C942AA">
        <w:rPr>
          <w:rFonts w:ascii="Arial" w:hAnsi="Arial" w:cs="Arial"/>
          <w:sz w:val="20"/>
          <w:szCs w:val="20"/>
        </w:rPr>
        <w:t>P</w:t>
      </w:r>
      <w:r w:rsidR="00943C06" w:rsidRPr="00C942AA">
        <w:rPr>
          <w:rFonts w:ascii="Arial" w:hAnsi="Arial" w:cs="Arial"/>
          <w:sz w:val="20"/>
          <w:szCs w:val="20"/>
        </w:rPr>
        <w:t>rofesional</w:t>
      </w:r>
      <w:r w:rsidRPr="00C942AA">
        <w:rPr>
          <w:rFonts w:ascii="Arial" w:hAnsi="Arial" w:cs="Arial"/>
          <w:sz w:val="20"/>
          <w:szCs w:val="20"/>
        </w:rPr>
        <w:t xml:space="preserve"> </w:t>
      </w:r>
      <w:r w:rsidR="00E73FE3" w:rsidRPr="00C942AA">
        <w:rPr>
          <w:rFonts w:ascii="Arial" w:hAnsi="Arial" w:cs="Arial"/>
          <w:sz w:val="20"/>
          <w:szCs w:val="20"/>
        </w:rPr>
        <w:t xml:space="preserve">en </w:t>
      </w:r>
      <w:r w:rsidR="007D4B72" w:rsidRPr="00C942AA">
        <w:rPr>
          <w:rFonts w:ascii="Arial" w:hAnsi="Arial" w:cs="Arial"/>
          <w:sz w:val="20"/>
          <w:szCs w:val="20"/>
        </w:rPr>
        <w:t>los que no ha</w:t>
      </w:r>
      <w:r w:rsidR="00E73FE3" w:rsidRPr="00C942AA">
        <w:rPr>
          <w:rFonts w:ascii="Arial" w:hAnsi="Arial" w:cs="Arial"/>
          <w:sz w:val="20"/>
          <w:szCs w:val="20"/>
        </w:rPr>
        <w:t xml:space="preserve"> sido informado el cierre en</w:t>
      </w:r>
      <w:r w:rsidR="00B72E28" w:rsidRPr="00C942AA">
        <w:rPr>
          <w:rFonts w:ascii="Arial" w:hAnsi="Arial" w:cs="Arial"/>
          <w:sz w:val="20"/>
          <w:szCs w:val="20"/>
        </w:rPr>
        <w:t xml:space="preserve"> los 5 días posteriores al alta. </w:t>
      </w:r>
      <w:r w:rsidRPr="00C942AA">
        <w:rPr>
          <w:rFonts w:ascii="Arial" w:hAnsi="Arial" w:cs="Arial"/>
          <w:sz w:val="20"/>
          <w:szCs w:val="20"/>
        </w:rPr>
        <w:t>Expedientes</w:t>
      </w:r>
      <w:r w:rsidR="00E73FE3" w:rsidRPr="00C942AA">
        <w:rPr>
          <w:rFonts w:ascii="Arial" w:hAnsi="Arial" w:cs="Arial"/>
          <w:sz w:val="20"/>
          <w:szCs w:val="20"/>
        </w:rPr>
        <w:t xml:space="preserve">: </w:t>
      </w:r>
      <w:r w:rsidR="00B72E28" w:rsidRPr="00C942AA">
        <w:rPr>
          <w:rFonts w:ascii="Arial" w:hAnsi="Arial" w:cs="Arial"/>
          <w:sz w:val="20"/>
          <w:szCs w:val="20"/>
        </w:rPr>
        <w:t>BB007801700</w:t>
      </w:r>
      <w:r w:rsidR="00A93CAD" w:rsidRPr="00C942AA">
        <w:rPr>
          <w:rFonts w:ascii="Arial" w:hAnsi="Arial" w:cs="Arial"/>
          <w:sz w:val="20"/>
          <w:szCs w:val="20"/>
        </w:rPr>
        <w:t xml:space="preserve"> y </w:t>
      </w:r>
      <w:r w:rsidR="00B72E28" w:rsidRPr="00C942AA">
        <w:rPr>
          <w:rFonts w:ascii="Arial" w:hAnsi="Arial" w:cs="Arial"/>
          <w:sz w:val="20"/>
          <w:szCs w:val="20"/>
        </w:rPr>
        <w:t>BB007811700</w:t>
      </w:r>
      <w:r w:rsidR="00A93CAD" w:rsidRPr="00C942AA">
        <w:rPr>
          <w:rFonts w:ascii="Arial" w:hAnsi="Arial" w:cs="Arial"/>
          <w:sz w:val="20"/>
          <w:szCs w:val="20"/>
        </w:rPr>
        <w:t>.</w:t>
      </w:r>
    </w:p>
    <w:p w:rsidR="00A93CAD" w:rsidRPr="00C942AA" w:rsidRDefault="00A93CAD" w:rsidP="00A93CA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C133D" w:rsidRPr="00C942AA" w:rsidRDefault="001C133D" w:rsidP="001C133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>Se recuerda que, con el fin de evitar que quede ningún caso sin declarar o que se realice fuera de plazo, es necesario que los tramitadores de los centros asistenciales con una periodicidad mínima de dos veces por semana, ejecuten la consulta de Chaman "CSHIC- EP POR SECTOR (F.APERTURA+SECTOR)" para conocer los nuevos expedientes diagnosticados desde cualquier centro por esta contingencia. (M-1209. Parte de enfermedad profesional. CEPROSS)</w:t>
      </w:r>
      <w:r w:rsidR="00A93CAD" w:rsidRPr="00C942AA">
        <w:rPr>
          <w:rFonts w:ascii="Arial" w:hAnsi="Arial" w:cs="Arial"/>
          <w:sz w:val="20"/>
          <w:szCs w:val="20"/>
        </w:rPr>
        <w:t>.</w:t>
      </w:r>
    </w:p>
    <w:p w:rsidR="00A93CAD" w:rsidRPr="00C942AA" w:rsidRDefault="00A93CAD" w:rsidP="001C133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:rsidR="00E73FE3" w:rsidRPr="00C942AA" w:rsidRDefault="00E73FE3" w:rsidP="00E73FE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4D1019" w:rsidRPr="00C942AA" w:rsidRDefault="004D1019" w:rsidP="004D1019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C942AA">
        <w:rPr>
          <w:rFonts w:ascii="Arial" w:hAnsi="Arial" w:cs="Arial"/>
          <w:b/>
          <w:sz w:val="20"/>
          <w:szCs w:val="20"/>
        </w:rPr>
        <w:t>CATA.00 GESTIÓN Y TRAMITACION CESE DE ACTIVIDAD DE TRABAJADORES AUTONOMOS</w:t>
      </w:r>
    </w:p>
    <w:p w:rsidR="004D1019" w:rsidRPr="00C942AA" w:rsidRDefault="004D1019" w:rsidP="004D1019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AB79DD" w:rsidRPr="00C942AA" w:rsidRDefault="004D1019" w:rsidP="00FC6606">
      <w:pPr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 xml:space="preserve">Puntualmente </w:t>
      </w:r>
      <w:r w:rsidR="00943C06" w:rsidRPr="00C942AA">
        <w:rPr>
          <w:rFonts w:ascii="Arial" w:hAnsi="Arial" w:cs="Arial"/>
          <w:sz w:val="20"/>
          <w:szCs w:val="20"/>
        </w:rPr>
        <w:t>se detectan dos expedientes</w:t>
      </w:r>
      <w:r w:rsidR="00AB79DD" w:rsidRPr="00C942AA">
        <w:rPr>
          <w:rFonts w:ascii="Arial" w:hAnsi="Arial" w:cs="Arial"/>
          <w:sz w:val="20"/>
          <w:szCs w:val="20"/>
        </w:rPr>
        <w:t xml:space="preserve"> B</w:t>
      </w:r>
      <w:r w:rsidR="00943C06" w:rsidRPr="00C942AA">
        <w:rPr>
          <w:rFonts w:ascii="Arial" w:hAnsi="Arial" w:cs="Arial"/>
          <w:sz w:val="20"/>
          <w:szCs w:val="20"/>
        </w:rPr>
        <w:t>Y-00002-17-CT y BB-00002-17-CT en los que s</w:t>
      </w:r>
      <w:r w:rsidR="00AB79DD" w:rsidRPr="00C942AA">
        <w:rPr>
          <w:rFonts w:ascii="Arial" w:hAnsi="Arial" w:cs="Arial"/>
          <w:sz w:val="20"/>
          <w:szCs w:val="20"/>
        </w:rPr>
        <w:t xml:space="preserve">e ha superado los 5 días de plazo para su registro. </w:t>
      </w:r>
    </w:p>
    <w:p w:rsidR="00943C06" w:rsidRPr="00C942AA" w:rsidRDefault="00943C06" w:rsidP="00943C06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E73FE3" w:rsidRPr="00C942AA" w:rsidRDefault="008150AB" w:rsidP="004D1019">
      <w:pPr>
        <w:ind w:left="720"/>
        <w:jc w:val="both"/>
        <w:rPr>
          <w:rFonts w:ascii="Arial" w:hAnsi="Arial" w:cs="Arial"/>
          <w:b/>
          <w:sz w:val="20"/>
          <w:szCs w:val="20"/>
        </w:rPr>
      </w:pPr>
      <w:r w:rsidRPr="00C942AA">
        <w:rPr>
          <w:rFonts w:ascii="Arial" w:hAnsi="Arial" w:cs="Arial"/>
          <w:b/>
          <w:sz w:val="20"/>
          <w:szCs w:val="20"/>
        </w:rPr>
        <w:t xml:space="preserve"> </w:t>
      </w:r>
    </w:p>
    <w:p w:rsidR="00223E07" w:rsidRPr="00C942AA" w:rsidRDefault="00223E07" w:rsidP="00223E07">
      <w:pPr>
        <w:jc w:val="both"/>
        <w:rPr>
          <w:rFonts w:ascii="Arial" w:hAnsi="Arial" w:cs="Arial"/>
          <w:b/>
          <w:sz w:val="20"/>
          <w:szCs w:val="20"/>
        </w:rPr>
      </w:pPr>
      <w:r w:rsidRPr="00C942AA">
        <w:rPr>
          <w:rFonts w:ascii="Arial" w:hAnsi="Arial" w:cs="Arial"/>
          <w:b/>
          <w:sz w:val="20"/>
          <w:szCs w:val="20"/>
        </w:rPr>
        <w:t>GAM.00.</w:t>
      </w:r>
      <w:r w:rsidR="00E96DDD" w:rsidRPr="00C942AA">
        <w:rPr>
          <w:rFonts w:ascii="Arial" w:hAnsi="Arial" w:cs="Arial"/>
          <w:b/>
          <w:sz w:val="20"/>
          <w:szCs w:val="20"/>
        </w:rPr>
        <w:t xml:space="preserve"> </w:t>
      </w:r>
      <w:r w:rsidR="00AB79DD" w:rsidRPr="00C942AA">
        <w:rPr>
          <w:rFonts w:ascii="Arial" w:hAnsi="Arial" w:cs="Arial"/>
          <w:b/>
          <w:sz w:val="20"/>
          <w:szCs w:val="20"/>
        </w:rPr>
        <w:t>GESTIÓN AMBIENTAL</w:t>
      </w:r>
      <w:r w:rsidR="00F8392E" w:rsidRPr="00C942AA">
        <w:rPr>
          <w:rFonts w:ascii="Arial" w:hAnsi="Arial" w:cs="Arial"/>
          <w:b/>
          <w:sz w:val="20"/>
          <w:szCs w:val="20"/>
        </w:rPr>
        <w:t xml:space="preserve"> </w:t>
      </w:r>
    </w:p>
    <w:p w:rsidR="00223E07" w:rsidRPr="00C942AA" w:rsidRDefault="00223E07" w:rsidP="00223E07">
      <w:pPr>
        <w:jc w:val="both"/>
        <w:rPr>
          <w:rFonts w:ascii="Arial" w:hAnsi="Arial" w:cs="Arial"/>
          <w:sz w:val="20"/>
          <w:szCs w:val="20"/>
        </w:rPr>
      </w:pPr>
    </w:p>
    <w:p w:rsidR="008C565B" w:rsidRPr="00C942AA" w:rsidRDefault="008C565B" w:rsidP="008C565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 xml:space="preserve">En simulacro de incendio del 17/03/2017 no se realizo la gestión de residuos supuestamente generados </w:t>
      </w:r>
      <w:r w:rsidR="00943C06" w:rsidRPr="00C942AA">
        <w:rPr>
          <w:rFonts w:ascii="Arial" w:hAnsi="Arial" w:cs="Arial"/>
          <w:sz w:val="20"/>
          <w:szCs w:val="20"/>
        </w:rPr>
        <w:t>de la</w:t>
      </w:r>
      <w:r w:rsidRPr="00C942AA">
        <w:rPr>
          <w:rFonts w:ascii="Arial" w:hAnsi="Arial" w:cs="Arial"/>
          <w:sz w:val="20"/>
          <w:szCs w:val="20"/>
        </w:rPr>
        <w:t xml:space="preserve"> emergencia simulada. </w:t>
      </w:r>
      <w:r w:rsidR="00943C06" w:rsidRPr="00C942AA">
        <w:rPr>
          <w:rFonts w:ascii="Arial" w:hAnsi="Arial" w:cs="Arial"/>
          <w:sz w:val="20"/>
          <w:szCs w:val="20"/>
        </w:rPr>
        <w:t>En cumplimiento del Plan de Emergencia del Sistema de Gestión Ambiental, t</w:t>
      </w:r>
      <w:r w:rsidRPr="00C942AA">
        <w:rPr>
          <w:rFonts w:ascii="Arial" w:hAnsi="Arial" w:cs="Arial"/>
          <w:sz w:val="20"/>
          <w:szCs w:val="20"/>
        </w:rPr>
        <w:t>ras la extinción del incendio y antes de restablecer la actividad laboral se debería realizar la gestión de la recogida de residuos producidos por el incendio en la zona</w:t>
      </w:r>
      <w:r w:rsidR="00943C06" w:rsidRPr="00C942AA">
        <w:rPr>
          <w:rFonts w:ascii="Arial" w:hAnsi="Arial" w:cs="Arial"/>
          <w:sz w:val="20"/>
          <w:szCs w:val="20"/>
        </w:rPr>
        <w:t>.</w:t>
      </w:r>
    </w:p>
    <w:p w:rsidR="008C565B" w:rsidRPr="00C942AA" w:rsidRDefault="008C565B" w:rsidP="008C565B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8C565B" w:rsidRPr="00C942AA" w:rsidRDefault="008C565B" w:rsidP="008C565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 xml:space="preserve">Puntualmente se detecta una garrafa y una botella </w:t>
      </w:r>
      <w:r w:rsidR="00943C06" w:rsidRPr="00C942AA">
        <w:rPr>
          <w:rFonts w:ascii="Arial" w:hAnsi="Arial" w:cs="Arial"/>
          <w:sz w:val="20"/>
          <w:szCs w:val="20"/>
        </w:rPr>
        <w:t xml:space="preserve">sin etiquetar </w:t>
      </w:r>
      <w:r w:rsidRPr="00C942AA">
        <w:rPr>
          <w:rFonts w:ascii="Arial" w:hAnsi="Arial" w:cs="Arial"/>
          <w:sz w:val="20"/>
          <w:szCs w:val="20"/>
        </w:rPr>
        <w:t xml:space="preserve">en el cuarto de </w:t>
      </w:r>
      <w:r w:rsidR="00943C06" w:rsidRPr="00C942AA">
        <w:rPr>
          <w:rFonts w:ascii="Arial" w:hAnsi="Arial" w:cs="Arial"/>
          <w:sz w:val="20"/>
          <w:szCs w:val="20"/>
        </w:rPr>
        <w:t>limpieza.</w:t>
      </w:r>
    </w:p>
    <w:p w:rsidR="008C565B" w:rsidRPr="00C942AA" w:rsidRDefault="008C565B" w:rsidP="008C565B">
      <w:pPr>
        <w:pStyle w:val="Prrafodelista"/>
        <w:rPr>
          <w:rFonts w:ascii="Arial" w:hAnsi="Arial" w:cs="Arial"/>
          <w:sz w:val="20"/>
          <w:szCs w:val="20"/>
        </w:rPr>
      </w:pPr>
    </w:p>
    <w:p w:rsidR="008C565B" w:rsidRPr="00C942AA" w:rsidRDefault="008C565B" w:rsidP="008C565B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 xml:space="preserve">Respecto al cumplimiento de los objetivos medioambientales: </w:t>
      </w:r>
    </w:p>
    <w:p w:rsidR="008C565B" w:rsidRPr="00C942AA" w:rsidRDefault="008C565B" w:rsidP="008C565B">
      <w:pPr>
        <w:pStyle w:val="Prrafodelista"/>
        <w:numPr>
          <w:ilvl w:val="0"/>
          <w:numId w:val="11"/>
        </w:numPr>
        <w:ind w:left="1068"/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>El valor del indicador de Consumo de papel es de 37,41 g/trab. mejorando un 4,97% respecto al mismo periodo que el año anterior y por debajo del valor Objetivo</w:t>
      </w:r>
      <w:r w:rsidR="003458A4" w:rsidRPr="00C942AA">
        <w:rPr>
          <w:rFonts w:ascii="Arial" w:hAnsi="Arial" w:cs="Arial"/>
          <w:sz w:val="20"/>
          <w:szCs w:val="20"/>
        </w:rPr>
        <w:t xml:space="preserve">. </w:t>
      </w:r>
      <w:r w:rsidRPr="00C942AA">
        <w:rPr>
          <w:rFonts w:ascii="Arial" w:hAnsi="Arial" w:cs="Arial"/>
          <w:sz w:val="20"/>
          <w:szCs w:val="20"/>
        </w:rPr>
        <w:t xml:space="preserve"> </w:t>
      </w:r>
    </w:p>
    <w:p w:rsidR="003458A4" w:rsidRPr="00C942AA" w:rsidRDefault="003458A4" w:rsidP="008C565B">
      <w:pPr>
        <w:pStyle w:val="Prrafodelista"/>
        <w:numPr>
          <w:ilvl w:val="0"/>
          <w:numId w:val="11"/>
        </w:numPr>
        <w:ind w:left="1068"/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>El valor del indicador de residuo biosanitario es del 1,20 g/asist</w:t>
      </w:r>
      <w:r w:rsidR="008105E1" w:rsidRPr="00C942AA">
        <w:rPr>
          <w:rFonts w:ascii="Arial" w:hAnsi="Arial" w:cs="Arial"/>
          <w:sz w:val="20"/>
          <w:szCs w:val="20"/>
        </w:rPr>
        <w:t>encia p</w:t>
      </w:r>
      <w:r w:rsidRPr="00C942AA">
        <w:rPr>
          <w:rFonts w:ascii="Arial" w:hAnsi="Arial" w:cs="Arial"/>
          <w:sz w:val="20"/>
          <w:szCs w:val="20"/>
        </w:rPr>
        <w:t>ara el 2017. Mejora un 13,40% respecto al mis</w:t>
      </w:r>
      <w:r w:rsidR="00943C06" w:rsidRPr="00C942AA">
        <w:rPr>
          <w:rFonts w:ascii="Arial" w:hAnsi="Arial" w:cs="Arial"/>
          <w:sz w:val="20"/>
          <w:szCs w:val="20"/>
        </w:rPr>
        <w:t>mo periodo que el año anterior, p</w:t>
      </w:r>
      <w:r w:rsidRPr="00C942AA">
        <w:rPr>
          <w:rFonts w:ascii="Arial" w:hAnsi="Arial" w:cs="Arial"/>
          <w:sz w:val="20"/>
          <w:szCs w:val="20"/>
        </w:rPr>
        <w:t xml:space="preserve">ero está por encima del indicador de la Mutua. </w:t>
      </w:r>
    </w:p>
    <w:p w:rsidR="003458A4" w:rsidRPr="00C942AA" w:rsidRDefault="003458A4" w:rsidP="003458A4">
      <w:pPr>
        <w:jc w:val="both"/>
        <w:rPr>
          <w:rFonts w:ascii="Arial" w:hAnsi="Arial" w:cs="Arial"/>
          <w:sz w:val="20"/>
          <w:szCs w:val="20"/>
        </w:rPr>
      </w:pPr>
    </w:p>
    <w:p w:rsidR="003458A4" w:rsidRPr="00C942AA" w:rsidRDefault="003458A4" w:rsidP="003458A4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>Archivo cronológico. Se registran en la aplicación “Gestión de Residuos” los residuos biosanitarios peligrosos</w:t>
      </w:r>
      <w:r w:rsidR="007E3992" w:rsidRPr="00C942AA">
        <w:rPr>
          <w:rFonts w:ascii="Arial" w:hAnsi="Arial" w:cs="Arial"/>
          <w:sz w:val="20"/>
          <w:szCs w:val="20"/>
        </w:rPr>
        <w:t>, tóner, papel/cartón</w:t>
      </w:r>
      <w:r w:rsidR="00943C06" w:rsidRPr="00C942AA">
        <w:rPr>
          <w:rFonts w:ascii="Arial" w:hAnsi="Arial" w:cs="Arial"/>
          <w:sz w:val="20"/>
          <w:szCs w:val="20"/>
        </w:rPr>
        <w:t xml:space="preserve">. No se han registrado </w:t>
      </w:r>
      <w:r w:rsidRPr="00C942AA">
        <w:rPr>
          <w:rFonts w:ascii="Arial" w:hAnsi="Arial" w:cs="Arial"/>
          <w:sz w:val="20"/>
          <w:szCs w:val="20"/>
        </w:rPr>
        <w:t>las retiradas de pilas, equipos eléctricos y electrónicos</w:t>
      </w:r>
      <w:r w:rsidR="007E3992" w:rsidRPr="00C942AA">
        <w:rPr>
          <w:rFonts w:ascii="Arial" w:hAnsi="Arial" w:cs="Arial"/>
          <w:sz w:val="20"/>
          <w:szCs w:val="20"/>
        </w:rPr>
        <w:t xml:space="preserve"> y medicamentos caducados. </w:t>
      </w:r>
    </w:p>
    <w:p w:rsidR="00474F05" w:rsidRPr="00C942AA" w:rsidRDefault="00474F05" w:rsidP="00474F05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711BC2" w:rsidRPr="00C942AA" w:rsidRDefault="00711BC2" w:rsidP="008C1302">
      <w:pPr>
        <w:jc w:val="both"/>
        <w:rPr>
          <w:rFonts w:ascii="Arial" w:hAnsi="Arial" w:cs="Arial"/>
          <w:b/>
          <w:sz w:val="20"/>
          <w:szCs w:val="20"/>
        </w:rPr>
      </w:pPr>
    </w:p>
    <w:p w:rsidR="008C1302" w:rsidRPr="00C942AA" w:rsidRDefault="008C1302" w:rsidP="008C1302">
      <w:pPr>
        <w:jc w:val="both"/>
        <w:rPr>
          <w:rFonts w:ascii="Arial" w:hAnsi="Arial" w:cs="Arial"/>
          <w:b/>
          <w:sz w:val="20"/>
          <w:szCs w:val="20"/>
        </w:rPr>
      </w:pPr>
      <w:r w:rsidRPr="00C942AA">
        <w:rPr>
          <w:rFonts w:ascii="Arial" w:hAnsi="Arial" w:cs="Arial"/>
          <w:b/>
          <w:sz w:val="20"/>
          <w:szCs w:val="20"/>
        </w:rPr>
        <w:t>GIT.00. GESTIÓN Y CONTROL DE EQUIPOS</w:t>
      </w:r>
    </w:p>
    <w:p w:rsidR="008C1302" w:rsidRPr="00C942AA" w:rsidRDefault="008C1302" w:rsidP="00E84E4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474F05" w:rsidRPr="00C942AA" w:rsidRDefault="00E42076" w:rsidP="00474F05">
      <w:pPr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>Se detectan</w:t>
      </w:r>
      <w:r w:rsidR="00474F05" w:rsidRPr="00C942AA">
        <w:rPr>
          <w:rFonts w:ascii="Arial" w:hAnsi="Arial" w:cs="Arial"/>
          <w:sz w:val="20"/>
          <w:szCs w:val="20"/>
        </w:rPr>
        <w:t xml:space="preserve"> dos equipos en los que no se ha registrado las operaciones de mantenimiento </w:t>
      </w:r>
      <w:r w:rsidR="007F775D" w:rsidRPr="00C942AA">
        <w:rPr>
          <w:rFonts w:ascii="Arial" w:hAnsi="Arial" w:cs="Arial"/>
          <w:sz w:val="20"/>
          <w:szCs w:val="20"/>
        </w:rPr>
        <w:t>en la aplicación</w:t>
      </w:r>
      <w:r w:rsidR="00474F05" w:rsidRPr="00C942AA">
        <w:rPr>
          <w:rFonts w:ascii="Arial" w:hAnsi="Arial" w:cs="Arial"/>
          <w:sz w:val="20"/>
          <w:szCs w:val="20"/>
        </w:rPr>
        <w:t xml:space="preserve"> ACME. En el momento de la visita la situación estaba subsanada.  Evidencia: Nº de dossier 200409478 y 940533.</w:t>
      </w:r>
    </w:p>
    <w:p w:rsidR="00474F05" w:rsidRPr="00C942AA" w:rsidRDefault="00474F05" w:rsidP="00474F05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474F05" w:rsidRPr="00C942AA" w:rsidRDefault="00474F05" w:rsidP="00474F05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>El centro informa sobre la realización de la validación interna de los esfigmomanómetros</w:t>
      </w:r>
      <w:r w:rsidR="007F775D" w:rsidRPr="00C942AA">
        <w:rPr>
          <w:rFonts w:ascii="Arial" w:hAnsi="Arial" w:cs="Arial"/>
          <w:sz w:val="20"/>
          <w:szCs w:val="20"/>
        </w:rPr>
        <w:t xml:space="preserve">, </w:t>
      </w:r>
      <w:r w:rsidRPr="00C942AA">
        <w:rPr>
          <w:rFonts w:ascii="Arial" w:hAnsi="Arial" w:cs="Arial"/>
          <w:sz w:val="20"/>
          <w:szCs w:val="20"/>
        </w:rPr>
        <w:t xml:space="preserve">aunque no </w:t>
      </w:r>
      <w:r w:rsidR="007F775D" w:rsidRPr="00C942AA">
        <w:rPr>
          <w:rFonts w:ascii="Arial" w:hAnsi="Arial" w:cs="Arial"/>
          <w:sz w:val="20"/>
          <w:szCs w:val="20"/>
        </w:rPr>
        <w:t>anotan</w:t>
      </w:r>
      <w:r w:rsidRPr="00C942AA">
        <w:rPr>
          <w:rFonts w:ascii="Arial" w:hAnsi="Arial" w:cs="Arial"/>
          <w:sz w:val="20"/>
          <w:szCs w:val="20"/>
        </w:rPr>
        <w:t xml:space="preserve"> en el apartado observaciones los valores obtenidos.</w:t>
      </w:r>
    </w:p>
    <w:p w:rsidR="00474F05" w:rsidRPr="00C942AA" w:rsidRDefault="00474F05" w:rsidP="00474F05">
      <w:pPr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9D5911" w:rsidRPr="00C942AA" w:rsidRDefault="009D5911" w:rsidP="009D5911">
      <w:pPr>
        <w:jc w:val="both"/>
        <w:rPr>
          <w:rFonts w:ascii="Arial" w:hAnsi="Arial" w:cs="Arial"/>
          <w:b/>
          <w:sz w:val="20"/>
          <w:szCs w:val="20"/>
        </w:rPr>
      </w:pPr>
    </w:p>
    <w:p w:rsidR="002E3551" w:rsidRDefault="002E3551" w:rsidP="002E3551">
      <w:pPr>
        <w:jc w:val="both"/>
        <w:rPr>
          <w:rFonts w:ascii="Arial" w:hAnsi="Arial" w:cs="Arial"/>
          <w:b/>
          <w:sz w:val="20"/>
          <w:szCs w:val="20"/>
        </w:rPr>
      </w:pPr>
      <w:r w:rsidRPr="00C942AA">
        <w:rPr>
          <w:rFonts w:ascii="Arial" w:hAnsi="Arial" w:cs="Arial"/>
          <w:b/>
          <w:sz w:val="20"/>
          <w:szCs w:val="20"/>
        </w:rPr>
        <w:t>TIC.05</w:t>
      </w:r>
      <w:r w:rsidRPr="00D0676B">
        <w:rPr>
          <w:rFonts w:ascii="Arial" w:hAnsi="Arial" w:cs="Arial"/>
          <w:b/>
          <w:sz w:val="20"/>
          <w:szCs w:val="20"/>
        </w:rPr>
        <w:t>.SGSI. SISTEMA DE GESTIÓN DE SEGURIDAD INFORMÁTICA</w:t>
      </w:r>
    </w:p>
    <w:p w:rsidR="00063016" w:rsidRPr="00D0676B" w:rsidRDefault="00063016" w:rsidP="002E3551">
      <w:pPr>
        <w:jc w:val="both"/>
        <w:rPr>
          <w:rFonts w:ascii="Arial" w:hAnsi="Arial" w:cs="Arial"/>
          <w:b/>
          <w:sz w:val="20"/>
          <w:szCs w:val="20"/>
        </w:rPr>
      </w:pPr>
    </w:p>
    <w:p w:rsidR="002D6A21" w:rsidRPr="00C942AA" w:rsidRDefault="002D6A21" w:rsidP="00FC6606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>El grado de lectura de algunos de los manuales que contienen la normativa en materia de Seguridad de la Información:</w:t>
      </w:r>
    </w:p>
    <w:p w:rsidR="002D6A21" w:rsidRPr="00C942AA" w:rsidRDefault="002D6A21" w:rsidP="00FC6606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>M1273- Ejercicio de Derechos (</w:t>
      </w:r>
      <w:r w:rsidR="00D0676B" w:rsidRPr="00C942AA">
        <w:rPr>
          <w:rFonts w:ascii="Arial" w:hAnsi="Arial" w:cs="Arial"/>
          <w:sz w:val="20"/>
          <w:szCs w:val="20"/>
        </w:rPr>
        <w:t>47,06</w:t>
      </w:r>
      <w:r w:rsidRPr="00C942AA">
        <w:rPr>
          <w:rFonts w:ascii="Arial" w:hAnsi="Arial" w:cs="Arial"/>
          <w:sz w:val="20"/>
          <w:szCs w:val="20"/>
        </w:rPr>
        <w:t xml:space="preserve"> %)</w:t>
      </w:r>
    </w:p>
    <w:p w:rsidR="00804FD9" w:rsidRPr="00C942AA" w:rsidRDefault="00804FD9" w:rsidP="00FC6606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>M1329- Normativa de Seguridad de la Información (7</w:t>
      </w:r>
      <w:r w:rsidR="00D0676B" w:rsidRPr="00C942AA">
        <w:rPr>
          <w:rFonts w:ascii="Arial" w:hAnsi="Arial" w:cs="Arial"/>
          <w:sz w:val="20"/>
          <w:szCs w:val="20"/>
        </w:rPr>
        <w:t>6,47</w:t>
      </w:r>
      <w:r w:rsidRPr="00C942AA">
        <w:rPr>
          <w:rFonts w:ascii="Arial" w:hAnsi="Arial" w:cs="Arial"/>
          <w:sz w:val="20"/>
          <w:szCs w:val="20"/>
        </w:rPr>
        <w:t>%)</w:t>
      </w:r>
    </w:p>
    <w:p w:rsidR="002D6A21" w:rsidRPr="00C942AA" w:rsidRDefault="002D6A21" w:rsidP="00FC6606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>M-1385 HC-Protocolo de solicitud y entrega de copias (Sustituye a C-311) (</w:t>
      </w:r>
      <w:r w:rsidR="00D0676B" w:rsidRPr="00C942AA">
        <w:rPr>
          <w:rFonts w:ascii="Arial" w:hAnsi="Arial" w:cs="Arial"/>
          <w:sz w:val="20"/>
          <w:szCs w:val="20"/>
        </w:rPr>
        <w:t>52,94</w:t>
      </w:r>
      <w:r w:rsidRPr="00C942AA">
        <w:rPr>
          <w:rFonts w:ascii="Arial" w:hAnsi="Arial" w:cs="Arial"/>
          <w:sz w:val="20"/>
          <w:szCs w:val="20"/>
        </w:rPr>
        <w:t>%)</w:t>
      </w:r>
    </w:p>
    <w:p w:rsidR="00B373E2" w:rsidRPr="00C942AA" w:rsidRDefault="00B373E2" w:rsidP="00B373E2">
      <w:pPr>
        <w:jc w:val="both"/>
        <w:rPr>
          <w:rFonts w:ascii="Arial" w:hAnsi="Arial" w:cs="Arial"/>
          <w:sz w:val="20"/>
          <w:szCs w:val="20"/>
        </w:rPr>
      </w:pPr>
    </w:p>
    <w:p w:rsidR="00B373E2" w:rsidRDefault="00B373E2" w:rsidP="00FC6606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>Se</w:t>
      </w:r>
      <w:r w:rsidRPr="005E4911">
        <w:rPr>
          <w:rFonts w:ascii="Arial" w:hAnsi="Arial" w:cs="Arial"/>
          <w:sz w:val="20"/>
          <w:szCs w:val="20"/>
        </w:rPr>
        <w:t xml:space="preserve"> detecta ausencia de cartel informativo sobre derechos relacionados con el cumplimiento de la normativa LOPD en la consulta médica y un puesto de admisión del centro. Se recuerda que esa información se trata de un requisito legal cuyo cumplimiento se debe garantizar permanentemente a futuro.</w:t>
      </w:r>
    </w:p>
    <w:p w:rsidR="00FC6606" w:rsidRDefault="00FC6606" w:rsidP="00FC660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:rsidR="00E42076" w:rsidRDefault="00E42076" w:rsidP="00FC660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:rsidR="00E64EB0" w:rsidRPr="005E4911" w:rsidRDefault="00E64EB0" w:rsidP="00FC660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:rsidR="00FC6606" w:rsidRPr="002F52E3" w:rsidRDefault="00FC6606" w:rsidP="00FC6606">
      <w:pPr>
        <w:jc w:val="both"/>
        <w:rPr>
          <w:rFonts w:ascii="Arial" w:hAnsi="Arial" w:cs="Arial"/>
          <w:b/>
          <w:sz w:val="20"/>
          <w:szCs w:val="20"/>
        </w:rPr>
      </w:pPr>
      <w:r w:rsidRPr="00CD5419">
        <w:rPr>
          <w:rFonts w:ascii="Arial" w:hAnsi="Arial" w:cs="Arial"/>
          <w:b/>
          <w:sz w:val="20"/>
          <w:szCs w:val="20"/>
        </w:rPr>
        <w:lastRenderedPageBreak/>
        <w:t>RR.HH.00</w:t>
      </w:r>
      <w:r w:rsidRPr="002F52E3">
        <w:rPr>
          <w:rFonts w:ascii="Arial" w:hAnsi="Arial" w:cs="Arial"/>
          <w:b/>
          <w:sz w:val="20"/>
          <w:szCs w:val="20"/>
        </w:rPr>
        <w:t xml:space="preserve"> GESTIÓN DE RECURSOS HUMANOS</w:t>
      </w:r>
    </w:p>
    <w:p w:rsidR="00FC6606" w:rsidRPr="002F52E3" w:rsidRDefault="00FC6606" w:rsidP="00FC6606">
      <w:pPr>
        <w:jc w:val="both"/>
        <w:rPr>
          <w:rFonts w:ascii="Arial" w:hAnsi="Arial" w:cs="Arial"/>
          <w:sz w:val="20"/>
          <w:szCs w:val="20"/>
        </w:rPr>
      </w:pPr>
    </w:p>
    <w:p w:rsidR="00FC6606" w:rsidRDefault="00FC6606" w:rsidP="00FC6606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2F52E3">
        <w:rPr>
          <w:rFonts w:ascii="Arial" w:hAnsi="Arial" w:cs="Arial"/>
          <w:sz w:val="20"/>
          <w:szCs w:val="20"/>
        </w:rPr>
        <w:t xml:space="preserve">Respecto al Subproceso “Formación” se ha detectado </w:t>
      </w:r>
      <w:r>
        <w:rPr>
          <w:rFonts w:ascii="Arial" w:hAnsi="Arial" w:cs="Arial"/>
          <w:sz w:val="20"/>
          <w:szCs w:val="20"/>
        </w:rPr>
        <w:t>un</w:t>
      </w:r>
      <w:r w:rsidRPr="002F52E3">
        <w:rPr>
          <w:rFonts w:ascii="Arial" w:hAnsi="Arial" w:cs="Arial"/>
          <w:sz w:val="20"/>
          <w:szCs w:val="20"/>
        </w:rPr>
        <w:t xml:space="preserve"> empleado que no ha realizado el curso de realización obligatoria de </w:t>
      </w:r>
      <w:r>
        <w:rPr>
          <w:rFonts w:ascii="Arial" w:hAnsi="Arial" w:cs="Arial"/>
          <w:sz w:val="20"/>
          <w:szCs w:val="20"/>
        </w:rPr>
        <w:t>Gestión de residuos y buenas prácticas ambientales. Evidencia: nº de empleado 25217</w:t>
      </w:r>
      <w:r w:rsidRPr="002F52E3">
        <w:rPr>
          <w:rFonts w:ascii="Arial" w:hAnsi="Arial" w:cs="Arial"/>
          <w:sz w:val="20"/>
          <w:szCs w:val="20"/>
        </w:rPr>
        <w:t>.</w:t>
      </w:r>
    </w:p>
    <w:p w:rsidR="00757068" w:rsidRPr="00A67DBD" w:rsidRDefault="00757068" w:rsidP="00E84E4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:rsidR="007344AD" w:rsidRDefault="007344AD" w:rsidP="007344AD">
      <w:pPr>
        <w:jc w:val="both"/>
        <w:rPr>
          <w:rFonts w:ascii="Arial" w:hAnsi="Arial" w:cs="Arial"/>
          <w:b/>
          <w:sz w:val="20"/>
          <w:szCs w:val="20"/>
        </w:rPr>
      </w:pPr>
    </w:p>
    <w:p w:rsidR="007344AD" w:rsidRPr="00393DF5" w:rsidRDefault="007344AD" w:rsidP="007344AD">
      <w:pPr>
        <w:jc w:val="both"/>
        <w:rPr>
          <w:rFonts w:ascii="Arial" w:hAnsi="Arial" w:cs="Arial"/>
          <w:b/>
          <w:sz w:val="20"/>
          <w:szCs w:val="20"/>
        </w:rPr>
      </w:pPr>
      <w:r w:rsidRPr="00C942AA">
        <w:rPr>
          <w:rFonts w:ascii="Arial" w:hAnsi="Arial" w:cs="Arial"/>
          <w:b/>
          <w:sz w:val="20"/>
          <w:szCs w:val="20"/>
        </w:rPr>
        <w:t>GSP.</w:t>
      </w:r>
      <w:r w:rsidRPr="00393DF5">
        <w:rPr>
          <w:rFonts w:ascii="Arial" w:hAnsi="Arial" w:cs="Arial"/>
          <w:b/>
          <w:sz w:val="20"/>
          <w:szCs w:val="20"/>
        </w:rPr>
        <w:t>01. GESTIÓN DE SOLICITUDES DE PRESTACIONES ESPECIALES</w:t>
      </w:r>
    </w:p>
    <w:p w:rsidR="007344AD" w:rsidRPr="007344AD" w:rsidRDefault="007344AD" w:rsidP="007344AD">
      <w:pPr>
        <w:rPr>
          <w:rFonts w:ascii="Arial" w:hAnsi="Arial" w:cs="Arial"/>
          <w:b/>
          <w:sz w:val="20"/>
          <w:szCs w:val="20"/>
        </w:rPr>
      </w:pPr>
    </w:p>
    <w:p w:rsidR="007344AD" w:rsidRPr="007344AD" w:rsidRDefault="007344AD" w:rsidP="007344AD">
      <w:pPr>
        <w:numPr>
          <w:ilvl w:val="0"/>
          <w:numId w:val="13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Puntualmente se han detectado dos casos en los que no se ha cumplido el plazo de 5 días laborales para proceder a realizar la orden de transferencia una vez que se ha concedido la ayuda por la CPE. Evidencia: A17090019 y A17110380.</w:t>
      </w:r>
    </w:p>
    <w:p w:rsidR="00E96DDD" w:rsidRDefault="00E96DDD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E96DDD" w:rsidRDefault="00E96DDD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E96DDD" w:rsidRPr="00393DF5" w:rsidRDefault="00E96DDD" w:rsidP="00E96DDD">
      <w:pPr>
        <w:jc w:val="both"/>
        <w:rPr>
          <w:rFonts w:ascii="Arial" w:hAnsi="Arial" w:cs="Arial"/>
          <w:b/>
          <w:sz w:val="20"/>
          <w:szCs w:val="20"/>
        </w:rPr>
      </w:pPr>
      <w:r w:rsidRPr="00955B2C">
        <w:rPr>
          <w:rFonts w:ascii="Arial" w:hAnsi="Arial" w:cs="Arial"/>
          <w:b/>
          <w:sz w:val="20"/>
          <w:szCs w:val="20"/>
        </w:rPr>
        <w:t>GSP.01.</w:t>
      </w:r>
      <w:r w:rsidRPr="00393DF5">
        <w:rPr>
          <w:rFonts w:ascii="Arial" w:hAnsi="Arial" w:cs="Arial"/>
          <w:b/>
          <w:sz w:val="20"/>
          <w:szCs w:val="20"/>
        </w:rPr>
        <w:t xml:space="preserve"> GESTIÓN </w:t>
      </w:r>
      <w:r>
        <w:rPr>
          <w:rFonts w:ascii="Arial" w:hAnsi="Arial" w:cs="Arial"/>
          <w:b/>
          <w:sz w:val="20"/>
          <w:szCs w:val="20"/>
        </w:rPr>
        <w:t>CUIDADO MENOR CON ENFERMEDAD GRAVE</w:t>
      </w:r>
    </w:p>
    <w:p w:rsidR="00E96DDD" w:rsidRPr="007344AD" w:rsidRDefault="00E96DDD" w:rsidP="00E96DDD">
      <w:pPr>
        <w:rPr>
          <w:rFonts w:ascii="Arial" w:hAnsi="Arial" w:cs="Arial"/>
          <w:b/>
          <w:sz w:val="20"/>
          <w:szCs w:val="20"/>
        </w:rPr>
      </w:pPr>
    </w:p>
    <w:p w:rsidR="00E96DDD" w:rsidRPr="007344AD" w:rsidRDefault="00E96DDD" w:rsidP="00E96DDD">
      <w:pPr>
        <w:numPr>
          <w:ilvl w:val="0"/>
          <w:numId w:val="13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Puntualmente se ha detectado un expediente en el que faltaba la solicitud de pago directo (Evidencia: BB006651700)  y otro en el que no se había cerrado el acuerdo desfavorable en INSL (Evidencia: BB005381700).</w:t>
      </w: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Pr="00955B2C" w:rsidRDefault="00955B2C" w:rsidP="00E96DDD">
      <w:pPr>
        <w:jc w:val="both"/>
        <w:rPr>
          <w:rFonts w:ascii="Arial" w:hAnsi="Arial" w:cs="Arial"/>
          <w:b/>
          <w:sz w:val="20"/>
          <w:szCs w:val="20"/>
        </w:rPr>
      </w:pPr>
      <w:r w:rsidRPr="00955B2C">
        <w:rPr>
          <w:rFonts w:ascii="Arial" w:hAnsi="Arial" w:cs="Arial"/>
          <w:b/>
          <w:sz w:val="20"/>
          <w:szCs w:val="20"/>
        </w:rPr>
        <w:t>CCSAN.00.CONTROL Y SEGUIMIENTO SANITARIO I.T.C.C.</w:t>
      </w:r>
    </w:p>
    <w:p w:rsidR="008150AB" w:rsidRDefault="008150AB" w:rsidP="00E96DDD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0A4A42" w:rsidRPr="00C942AA" w:rsidRDefault="000A4A42" w:rsidP="000A4A42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942AA">
        <w:rPr>
          <w:rFonts w:ascii="Arial" w:hAnsi="Arial" w:cs="Arial"/>
          <w:sz w:val="20"/>
          <w:szCs w:val="20"/>
        </w:rPr>
        <w:t xml:space="preserve">Respecto </w:t>
      </w:r>
      <w:r w:rsidR="00C942AA" w:rsidRPr="00C942AA">
        <w:rPr>
          <w:rFonts w:ascii="Arial" w:hAnsi="Arial" w:cs="Arial"/>
          <w:sz w:val="20"/>
          <w:szCs w:val="20"/>
        </w:rPr>
        <w:t xml:space="preserve">al seguimiento de los casos pendientes de alta, se recuerda la implicación sectorial en la gestión del ITCC con la tarea diaria de revisar los pendientes de alta sin próxima actuación o actuación caducada. </w:t>
      </w:r>
    </w:p>
    <w:p w:rsidR="008150AB" w:rsidRDefault="008150AB" w:rsidP="00E96DDD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8150AB" w:rsidRDefault="008150AB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C942AA" w:rsidRDefault="00C942AA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C942AA" w:rsidRDefault="00C942AA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E42076" w:rsidRDefault="00E42076" w:rsidP="00E96DDD">
      <w:pPr>
        <w:jc w:val="both"/>
        <w:rPr>
          <w:rFonts w:ascii="Arial" w:hAnsi="Arial" w:cs="Arial"/>
          <w:b/>
          <w:sz w:val="20"/>
          <w:szCs w:val="20"/>
        </w:rPr>
      </w:pPr>
    </w:p>
    <w:p w:rsidR="003B64A7" w:rsidRPr="00DA005B" w:rsidRDefault="003B64A7" w:rsidP="003B64A7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lastRenderedPageBreak/>
        <w:t>No conformidades</w:t>
      </w:r>
    </w:p>
    <w:p w:rsidR="00505D3A" w:rsidRPr="00DA005B" w:rsidRDefault="00505D3A" w:rsidP="00505D3A"/>
    <w:tbl>
      <w:tblPr>
        <w:tblW w:w="9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5890"/>
        <w:gridCol w:w="709"/>
        <w:gridCol w:w="709"/>
        <w:gridCol w:w="709"/>
        <w:gridCol w:w="708"/>
        <w:gridCol w:w="709"/>
      </w:tblGrid>
      <w:tr w:rsidR="00505D3A" w:rsidRPr="00DA005B" w:rsidTr="00DA5969">
        <w:trPr>
          <w:cantSplit/>
          <w:trHeight w:val="498"/>
          <w:tblHeader/>
          <w:jc w:val="center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0C0C0"/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005B">
              <w:rPr>
                <w:rFonts w:ascii="Arial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58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0C0C0"/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005B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3544" w:type="dxa"/>
            <w:gridSpan w:val="5"/>
            <w:shd w:val="clear" w:color="auto" w:fill="C0C0C0"/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005B">
              <w:rPr>
                <w:rFonts w:ascii="Arial" w:hAnsi="Arial" w:cs="Arial"/>
                <w:b/>
                <w:sz w:val="20"/>
                <w:szCs w:val="20"/>
              </w:rPr>
              <w:t>PUNTO NORMA</w:t>
            </w:r>
          </w:p>
        </w:tc>
      </w:tr>
      <w:tr w:rsidR="00505D3A" w:rsidRPr="00DA005B" w:rsidTr="00DA5969">
        <w:trPr>
          <w:cantSplit/>
          <w:trHeight w:val="469"/>
          <w:tblHeader/>
          <w:jc w:val="center"/>
        </w:trPr>
        <w:tc>
          <w:tcPr>
            <w:tcW w:w="554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505D3A" w:rsidRPr="00DA005B" w:rsidRDefault="00505D3A" w:rsidP="00B23DA3">
            <w:pPr>
              <w:pStyle w:val="Ttulo5"/>
              <w:spacing w:after="0"/>
              <w:rPr>
                <w:rFonts w:ascii="Arial" w:hAnsi="Arial" w:cs="Arial"/>
              </w:rPr>
            </w:pPr>
          </w:p>
        </w:tc>
        <w:tc>
          <w:tcPr>
            <w:tcW w:w="5890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C0C0C0"/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9001</w:t>
            </w:r>
          </w:p>
        </w:tc>
        <w:tc>
          <w:tcPr>
            <w:tcW w:w="709" w:type="dxa"/>
            <w:shd w:val="clear" w:color="auto" w:fill="C0C0C0"/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14001</w:t>
            </w:r>
          </w:p>
        </w:tc>
        <w:tc>
          <w:tcPr>
            <w:tcW w:w="709" w:type="dxa"/>
            <w:shd w:val="clear" w:color="auto" w:fill="C0C0C0"/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EMAS</w:t>
            </w:r>
          </w:p>
        </w:tc>
        <w:tc>
          <w:tcPr>
            <w:tcW w:w="708" w:type="dxa"/>
            <w:shd w:val="clear" w:color="auto" w:fill="C0C0C0"/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27001</w:t>
            </w:r>
          </w:p>
        </w:tc>
        <w:tc>
          <w:tcPr>
            <w:tcW w:w="709" w:type="dxa"/>
            <w:shd w:val="clear" w:color="auto" w:fill="C0C0C0"/>
            <w:vAlign w:val="center"/>
          </w:tcPr>
          <w:p w:rsidR="00505D3A" w:rsidRPr="00DA005B" w:rsidRDefault="00505D3A" w:rsidP="00B23D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IQNet</w:t>
            </w:r>
          </w:p>
        </w:tc>
      </w:tr>
      <w:tr w:rsidR="00E32C11" w:rsidRPr="00DA005B" w:rsidTr="00DA5969">
        <w:trPr>
          <w:cantSplit/>
          <w:trHeight w:val="2887"/>
          <w:jc w:val="center"/>
        </w:trPr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:rsidR="00E32C11" w:rsidRDefault="00E32C11" w:rsidP="00B23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90" w:type="dxa"/>
            <w:tcBorders>
              <w:left w:val="single" w:sz="4" w:space="0" w:color="auto"/>
            </w:tcBorders>
            <w:vAlign w:val="center"/>
          </w:tcPr>
          <w:p w:rsidR="00E32C11" w:rsidRPr="00955B2C" w:rsidRDefault="00E32C11" w:rsidP="00E32C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2C11" w:rsidRPr="00955B2C" w:rsidRDefault="00E32C11" w:rsidP="00E32C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55B2C">
              <w:rPr>
                <w:rFonts w:ascii="Arial" w:hAnsi="Arial" w:cs="Arial"/>
                <w:b/>
                <w:sz w:val="20"/>
                <w:szCs w:val="20"/>
              </w:rPr>
              <w:t xml:space="preserve">SAS.00. PROCESOS DE SOPORTE DE LA ASISTENCIA SANITARIA  </w:t>
            </w:r>
          </w:p>
          <w:p w:rsidR="00E32C11" w:rsidRPr="00955B2C" w:rsidRDefault="00E32C11" w:rsidP="00E32C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55B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E32C11" w:rsidRPr="00955B2C" w:rsidRDefault="00E32C11" w:rsidP="00E32C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5B2C">
              <w:rPr>
                <w:rFonts w:ascii="Arial" w:hAnsi="Arial" w:cs="Arial"/>
                <w:sz w:val="20"/>
                <w:szCs w:val="20"/>
              </w:rPr>
              <w:t>Se detectan medicamentos caducados en el centro asistencial.</w:t>
            </w:r>
          </w:p>
          <w:p w:rsidR="00E32C11" w:rsidRPr="00955B2C" w:rsidRDefault="00E32C11" w:rsidP="00E32C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5B2C">
              <w:rPr>
                <w:rFonts w:ascii="Arial" w:hAnsi="Arial" w:cs="Arial"/>
                <w:sz w:val="20"/>
                <w:szCs w:val="20"/>
              </w:rPr>
              <w:t xml:space="preserve">Evidencia: </w:t>
            </w:r>
          </w:p>
          <w:p w:rsidR="00E32C11" w:rsidRPr="00955B2C" w:rsidRDefault="00E32C11" w:rsidP="00E32C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B2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56F9CD" wp14:editId="1ABA28BB">
                  <wp:extent cx="3162742" cy="1228897"/>
                  <wp:effectExtent l="0" t="0" r="0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742" cy="1228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2C11" w:rsidRPr="00955B2C" w:rsidRDefault="00E32C11" w:rsidP="00E32C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2C11" w:rsidRPr="00955B2C" w:rsidRDefault="00E32C11" w:rsidP="00E32C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626262"/>
                <w:sz w:val="18"/>
                <w:szCs w:val="18"/>
              </w:rPr>
            </w:pPr>
            <w:r w:rsidRPr="00955B2C">
              <w:rPr>
                <w:rFonts w:ascii="Arial" w:hAnsi="Arial" w:cs="Arial"/>
                <w:i/>
                <w:color w:val="626262"/>
                <w:sz w:val="18"/>
                <w:szCs w:val="18"/>
              </w:rPr>
              <w:t>Referencia documental: Manual M-1225. Prestación Farmacéutica. Puntos: Normas de funcionamiento y control de los medicamentos y productos sanitarios en los CA y Maletín de Urgencias.</w:t>
            </w:r>
          </w:p>
          <w:p w:rsidR="00E32C11" w:rsidRPr="00955B2C" w:rsidRDefault="00E32C11" w:rsidP="00E32C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32C11" w:rsidRPr="00DA005B" w:rsidRDefault="00E32C11" w:rsidP="008C565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E32C11" w:rsidRPr="00DA005B" w:rsidRDefault="00E32C11" w:rsidP="008C565B">
            <w:pPr>
              <w:spacing w:before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32C11" w:rsidRPr="00DA005B" w:rsidRDefault="00E32C11" w:rsidP="008C565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32C11" w:rsidRPr="00DA005B" w:rsidRDefault="00E32C11" w:rsidP="008C565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32C11" w:rsidRPr="00DA005B" w:rsidRDefault="00E32C11" w:rsidP="008C565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8.2.1.</w:t>
            </w:r>
          </w:p>
        </w:tc>
      </w:tr>
      <w:tr w:rsidR="00E32C11" w:rsidRPr="00DA005B" w:rsidTr="007F743D">
        <w:trPr>
          <w:cantSplit/>
          <w:trHeight w:val="2592"/>
          <w:jc w:val="center"/>
        </w:trPr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:rsidR="00E32C11" w:rsidRDefault="007F743D" w:rsidP="00CC05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90" w:type="dxa"/>
            <w:tcBorders>
              <w:left w:val="single" w:sz="4" w:space="0" w:color="auto"/>
            </w:tcBorders>
            <w:vAlign w:val="center"/>
          </w:tcPr>
          <w:p w:rsidR="00C30C73" w:rsidRPr="00955B2C" w:rsidRDefault="00C30C73" w:rsidP="00CC48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E32C11" w:rsidRPr="00955B2C" w:rsidRDefault="00E32C11" w:rsidP="00CC48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55B2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TIC. SISTEMA DE GESTIÓN DE SEGURIDAD INFORMÁTICA</w:t>
            </w:r>
          </w:p>
          <w:p w:rsidR="00E32C11" w:rsidRPr="00955B2C" w:rsidRDefault="00E32C11" w:rsidP="00CC48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32C11" w:rsidRPr="00955B2C" w:rsidRDefault="007F743D" w:rsidP="00CC48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955B2C">
              <w:rPr>
                <w:rFonts w:ascii="Arial" w:hAnsi="Arial" w:cs="Arial"/>
                <w:sz w:val="20"/>
                <w:szCs w:val="20"/>
              </w:rPr>
              <w:t>Se evidencia que las solicitudes de ejercicio de derechos recibidas en el centro no se registran en la aplicación ARCO</w:t>
            </w:r>
            <w:r w:rsidR="00C319B2" w:rsidRPr="00955B2C">
              <w:rPr>
                <w:rFonts w:ascii="Arial" w:hAnsi="Arial" w:cs="Arial"/>
                <w:sz w:val="20"/>
                <w:szCs w:val="20"/>
              </w:rPr>
              <w:t xml:space="preserve"> hasta que el paciente viene al ce</w:t>
            </w:r>
            <w:r w:rsidR="00EC21DC" w:rsidRPr="00955B2C">
              <w:rPr>
                <w:rFonts w:ascii="Arial" w:hAnsi="Arial" w:cs="Arial"/>
                <w:sz w:val="20"/>
                <w:szCs w:val="20"/>
              </w:rPr>
              <w:t>n</w:t>
            </w:r>
            <w:r w:rsidR="00C319B2" w:rsidRPr="00955B2C">
              <w:rPr>
                <w:rFonts w:ascii="Arial" w:hAnsi="Arial" w:cs="Arial"/>
                <w:sz w:val="20"/>
                <w:szCs w:val="20"/>
              </w:rPr>
              <w:t>tro a recoger la información solicitada</w:t>
            </w:r>
            <w:r w:rsidRPr="00955B2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C3431" w:rsidRPr="00955B2C">
              <w:rPr>
                <w:rFonts w:ascii="Arial" w:hAnsi="Arial" w:cs="Arial"/>
                <w:sz w:val="20"/>
                <w:szCs w:val="20"/>
              </w:rPr>
              <w:t>Evidencia</w:t>
            </w:r>
            <w:r w:rsidRPr="00955B2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C3431" w:rsidRPr="00955B2C">
              <w:rPr>
                <w:rFonts w:ascii="Arial" w:hAnsi="Arial" w:cs="Arial"/>
                <w:sz w:val="20"/>
                <w:szCs w:val="20"/>
              </w:rPr>
              <w:t xml:space="preserve">DNI </w:t>
            </w:r>
            <w:r w:rsidR="009C3431" w:rsidRPr="00955B2C">
              <w:rPr>
                <w:rFonts w:ascii="Arial" w:hAnsi="Arial" w:cs="Arial"/>
                <w:b/>
                <w:bCs/>
                <w:sz w:val="18"/>
                <w:szCs w:val="20"/>
              </w:rPr>
              <w:t>45540829</w:t>
            </w:r>
            <w:r w:rsidRPr="00955B2C">
              <w:rPr>
                <w:rFonts w:ascii="Arial" w:hAnsi="Arial" w:cs="Arial"/>
                <w:b/>
                <w:bCs/>
                <w:sz w:val="18"/>
                <w:szCs w:val="20"/>
              </w:rPr>
              <w:t>H</w:t>
            </w:r>
            <w:r w:rsidR="009C3431" w:rsidRPr="00955B2C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, </w:t>
            </w:r>
            <w:r w:rsidRPr="00955B2C">
              <w:rPr>
                <w:rFonts w:ascii="Arial" w:hAnsi="Arial" w:cs="Arial"/>
                <w:b/>
                <w:bCs/>
                <w:sz w:val="18"/>
                <w:szCs w:val="20"/>
              </w:rPr>
              <w:t>53122402S</w:t>
            </w:r>
            <w:r w:rsidR="009C3431" w:rsidRPr="00955B2C">
              <w:rPr>
                <w:rFonts w:ascii="Arial" w:hAnsi="Arial" w:cs="Arial"/>
                <w:b/>
                <w:bCs/>
                <w:sz w:val="18"/>
                <w:szCs w:val="20"/>
              </w:rPr>
              <w:t>.</w:t>
            </w:r>
          </w:p>
          <w:p w:rsidR="00E32C11" w:rsidRPr="00955B2C" w:rsidRDefault="00E32C11" w:rsidP="00CC48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E32C11" w:rsidRPr="00955B2C" w:rsidRDefault="00E32C11" w:rsidP="00CC48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</w:pPr>
            <w:r w:rsidRPr="00955B2C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En contra de lo especificado en el </w:t>
            </w:r>
            <w:r w:rsidRPr="00955B2C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Manual-1273. Ley de Protección de Datos. Ejercicio de derechos (ARCO) y Manual nº M-1385.0 Historia Clínica - Protocolo de solicitud y entrega de copias</w:t>
            </w:r>
          </w:p>
          <w:p w:rsidR="00C30C73" w:rsidRPr="00955B2C" w:rsidRDefault="00C30C73" w:rsidP="00CC48E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32C11" w:rsidRPr="00DA005B" w:rsidRDefault="00E32C11" w:rsidP="00E61E2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E32C11" w:rsidRPr="00DA005B" w:rsidRDefault="00E32C11" w:rsidP="00E61E21">
            <w:pPr>
              <w:spacing w:before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32C11" w:rsidRPr="00DA005B" w:rsidRDefault="00E32C11" w:rsidP="00E61E2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32C11" w:rsidRPr="00DA005B" w:rsidRDefault="00E32C11" w:rsidP="00E61E2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32C11" w:rsidRPr="00DA005B" w:rsidRDefault="00E32C11" w:rsidP="00E61E21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8.2.1.</w:t>
            </w:r>
          </w:p>
        </w:tc>
      </w:tr>
      <w:tr w:rsidR="00393DF5" w:rsidRPr="00DA005B" w:rsidTr="0052113E">
        <w:trPr>
          <w:cantSplit/>
          <w:trHeight w:val="3438"/>
          <w:jc w:val="center"/>
        </w:trPr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:rsidR="00393DF5" w:rsidRDefault="00393DF5" w:rsidP="008C56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890" w:type="dxa"/>
            <w:tcBorders>
              <w:left w:val="single" w:sz="4" w:space="0" w:color="auto"/>
            </w:tcBorders>
            <w:vAlign w:val="center"/>
          </w:tcPr>
          <w:p w:rsidR="00393DF5" w:rsidRPr="00955B2C" w:rsidRDefault="00393DF5" w:rsidP="008C565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93DF5" w:rsidRPr="00955B2C" w:rsidRDefault="00393DF5" w:rsidP="008C565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55B2C">
              <w:rPr>
                <w:rFonts w:ascii="Arial" w:hAnsi="Arial" w:cs="Arial"/>
                <w:b/>
                <w:sz w:val="20"/>
                <w:szCs w:val="20"/>
              </w:rPr>
              <w:t>GSP.01. GESTIÓN DE SOLICITUDES DE PRESTACIONES ESPECIALES</w:t>
            </w:r>
          </w:p>
          <w:p w:rsidR="00393DF5" w:rsidRPr="00955B2C" w:rsidRDefault="00393DF5" w:rsidP="008C565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93DF5" w:rsidRPr="00955B2C" w:rsidRDefault="00393DF5" w:rsidP="008C565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5B2C">
              <w:rPr>
                <w:rFonts w:ascii="Arial" w:hAnsi="Arial" w:cs="Arial"/>
                <w:color w:val="000000"/>
                <w:sz w:val="20"/>
                <w:szCs w:val="20"/>
              </w:rPr>
              <w:t>Los casos incluidos en la vista "Casos Cargados" no han sido tratados e informados en el aplicativo Prestaciones Especiales, según indica la circular “C-156/12 - Propuesta de casos a solicitar ayudas sociales”.</w:t>
            </w:r>
          </w:p>
          <w:p w:rsidR="00393DF5" w:rsidRPr="00955B2C" w:rsidRDefault="00393DF5" w:rsidP="00356C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5B2C">
              <w:rPr>
                <w:rFonts w:ascii="Arial" w:hAnsi="Arial" w:cs="Arial"/>
                <w:color w:val="000000"/>
                <w:sz w:val="20"/>
                <w:szCs w:val="20"/>
              </w:rPr>
              <w:t>Estos casos deben trabajarse y decidir si se propone o no la solicitud de ayuda, indicando la situación final en el campo “Código del aplicativo”.</w:t>
            </w:r>
          </w:p>
          <w:p w:rsidR="00393DF5" w:rsidRPr="00955B2C" w:rsidRDefault="00393DF5" w:rsidP="008C56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55B2C">
              <w:rPr>
                <w:rFonts w:ascii="Arial" w:hAnsi="Arial" w:cs="Arial"/>
                <w:color w:val="000000"/>
                <w:sz w:val="20"/>
                <w:szCs w:val="20"/>
              </w:rPr>
              <w:t xml:space="preserve">Evidencia: </w:t>
            </w:r>
            <w:r w:rsidRPr="00955B2C">
              <w:rPr>
                <w:rFonts w:ascii="Arial" w:hAnsi="Arial" w:cs="Arial"/>
                <w:b/>
                <w:sz w:val="18"/>
                <w:szCs w:val="18"/>
              </w:rPr>
              <w:t>Durante los meses de julio, septiembre y octubre 2017 se cargaron 30 expedientes y no se trabajó ninguno.</w:t>
            </w:r>
          </w:p>
          <w:p w:rsidR="00393DF5" w:rsidRPr="00955B2C" w:rsidRDefault="00393DF5" w:rsidP="008C56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5B2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955B2C">
              <w:rPr>
                <w:rFonts w:ascii="TTB7454278t00" w:hAnsi="TTB7454278t00" w:cs="TTB7454278t00"/>
                <w:i/>
                <w:color w:val="808080"/>
                <w:sz w:val="18"/>
                <w:szCs w:val="20"/>
              </w:rPr>
              <w:t>Referencia documental: M-1140. Gestión de casos propuestos para Ayuda Social</w:t>
            </w:r>
            <w:r w:rsidRPr="00955B2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393DF5" w:rsidRPr="00955B2C" w:rsidRDefault="00393DF5" w:rsidP="008C56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93DF5" w:rsidRPr="00DA005B" w:rsidRDefault="00393DF5" w:rsidP="008C565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393DF5" w:rsidRPr="00DA005B" w:rsidRDefault="00393DF5" w:rsidP="008C565B">
            <w:pPr>
              <w:spacing w:before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93DF5" w:rsidRPr="00DA005B" w:rsidRDefault="00393DF5" w:rsidP="008C565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93DF5" w:rsidRPr="00DA005B" w:rsidRDefault="00393DF5" w:rsidP="008C565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93DF5" w:rsidRPr="00DA005B" w:rsidRDefault="00393DF5" w:rsidP="008C565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8.2.1.</w:t>
            </w:r>
          </w:p>
        </w:tc>
      </w:tr>
      <w:tr w:rsidR="00750635" w:rsidRPr="00DA005B" w:rsidTr="00750635">
        <w:trPr>
          <w:cantSplit/>
          <w:trHeight w:val="2422"/>
          <w:jc w:val="center"/>
        </w:trPr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:rsidR="00750635" w:rsidRDefault="00750635" w:rsidP="008C56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5890" w:type="dxa"/>
            <w:tcBorders>
              <w:left w:val="single" w:sz="4" w:space="0" w:color="auto"/>
            </w:tcBorders>
            <w:vAlign w:val="center"/>
          </w:tcPr>
          <w:p w:rsidR="00750635" w:rsidRPr="00955B2C" w:rsidRDefault="00750635" w:rsidP="008C565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55B2C">
              <w:rPr>
                <w:rFonts w:ascii="Arial" w:hAnsi="Arial" w:cs="Arial"/>
                <w:b/>
                <w:sz w:val="20"/>
                <w:szCs w:val="20"/>
              </w:rPr>
              <w:t>PG.OO.PLANIFICACIÓN DE GESTIÓN</w:t>
            </w:r>
          </w:p>
          <w:p w:rsidR="00750635" w:rsidRPr="00955B2C" w:rsidRDefault="00750635" w:rsidP="008C56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750635" w:rsidRPr="00955B2C" w:rsidRDefault="00750635" w:rsidP="00750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55B2C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No se evidencia el registro de la realización de los comités sectoriales en la Aplicación Comité Sectorial. </w:t>
            </w:r>
          </w:p>
          <w:p w:rsidR="00750635" w:rsidRPr="00955B2C" w:rsidRDefault="00750635" w:rsidP="00750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955B2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Evidencia:</w:t>
            </w:r>
            <w:r w:rsidRPr="00955B2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955B2C">
              <w:rPr>
                <w:rFonts w:ascii="Arial" w:hAnsi="Arial" w:cs="Arial"/>
                <w:b/>
                <w:sz w:val="18"/>
                <w:szCs w:val="18"/>
              </w:rPr>
              <w:t>No constan las actas de julio 2017 a enero 2018.</w:t>
            </w:r>
          </w:p>
          <w:p w:rsidR="00750635" w:rsidRPr="00955B2C" w:rsidRDefault="00750635" w:rsidP="00750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750635" w:rsidRPr="00955B2C" w:rsidRDefault="00750635" w:rsidP="008C56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55B2C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En contra de lo especificado en el </w:t>
            </w:r>
            <w:r w:rsidRPr="00955B2C">
              <w:rPr>
                <w:rFonts w:ascii="Arial" w:hAnsi="Arial" w:cs="Arial"/>
                <w:i/>
                <w:iCs/>
                <w:color w:val="808080"/>
                <w:sz w:val="18"/>
                <w:szCs w:val="18"/>
              </w:rPr>
              <w:t>M-1428 Guía Comités Centro Asistencial y Acta</w:t>
            </w:r>
          </w:p>
        </w:tc>
        <w:tc>
          <w:tcPr>
            <w:tcW w:w="709" w:type="dxa"/>
            <w:vAlign w:val="center"/>
          </w:tcPr>
          <w:p w:rsidR="00750635" w:rsidRPr="00DA005B" w:rsidRDefault="000D09AD" w:rsidP="008C565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</w:t>
            </w:r>
          </w:p>
        </w:tc>
        <w:tc>
          <w:tcPr>
            <w:tcW w:w="709" w:type="dxa"/>
            <w:vAlign w:val="center"/>
          </w:tcPr>
          <w:p w:rsidR="00750635" w:rsidRPr="00DA005B" w:rsidRDefault="00750635" w:rsidP="008C565B">
            <w:pPr>
              <w:spacing w:before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50635" w:rsidRPr="00DA005B" w:rsidRDefault="00750635" w:rsidP="008C565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750635" w:rsidRPr="00DA005B" w:rsidRDefault="00750635" w:rsidP="008C565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50635" w:rsidRPr="00DA005B" w:rsidRDefault="00750635" w:rsidP="008C565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8.2.1.</w:t>
            </w:r>
          </w:p>
        </w:tc>
      </w:tr>
      <w:tr w:rsidR="00B46A3C" w:rsidRPr="00DA005B" w:rsidTr="00750635">
        <w:trPr>
          <w:cantSplit/>
          <w:trHeight w:val="2422"/>
          <w:jc w:val="center"/>
        </w:trPr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:rsidR="00B46A3C" w:rsidRPr="00F05023" w:rsidRDefault="00E956DB" w:rsidP="008C565B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890" w:type="dxa"/>
            <w:tcBorders>
              <w:left w:val="single" w:sz="4" w:space="0" w:color="auto"/>
            </w:tcBorders>
            <w:vAlign w:val="center"/>
          </w:tcPr>
          <w:p w:rsidR="00B46A3C" w:rsidRPr="00955B2C" w:rsidRDefault="00B46A3C" w:rsidP="00B46A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46A3C" w:rsidRPr="00955B2C" w:rsidRDefault="00B46A3C" w:rsidP="00B46A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55B2C">
              <w:rPr>
                <w:rFonts w:ascii="Arial" w:hAnsi="Arial" w:cs="Arial"/>
                <w:b/>
                <w:sz w:val="20"/>
                <w:szCs w:val="20"/>
              </w:rPr>
              <w:t>CPSAN.00. GESTIÓN DE LA ASISTENCIA SANITARIA POR C. PROFESIONAL</w:t>
            </w:r>
          </w:p>
          <w:p w:rsidR="00B46A3C" w:rsidRPr="00955B2C" w:rsidRDefault="00B46A3C" w:rsidP="00B46A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46A3C" w:rsidRPr="00955B2C" w:rsidRDefault="00B46A3C" w:rsidP="00B46A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55B2C">
              <w:rPr>
                <w:rFonts w:ascii="Arial" w:hAnsi="Arial" w:cs="Arial"/>
                <w:sz w:val="20"/>
                <w:szCs w:val="20"/>
              </w:rPr>
              <w:t xml:space="preserve">Se detectan expedientes en los que no está informada la fecha de realización de la prueba </w:t>
            </w:r>
            <w:r w:rsidR="00B97935" w:rsidRPr="00955B2C">
              <w:rPr>
                <w:rFonts w:ascii="Arial" w:hAnsi="Arial" w:cs="Arial"/>
                <w:sz w:val="20"/>
                <w:szCs w:val="20"/>
              </w:rPr>
              <w:t xml:space="preserve">diagnóstica (medios ajenos). </w:t>
            </w:r>
            <w:r w:rsidRPr="00955B2C">
              <w:rPr>
                <w:rFonts w:ascii="Arial" w:hAnsi="Arial" w:cs="Arial"/>
                <w:color w:val="000000"/>
                <w:sz w:val="20"/>
                <w:szCs w:val="20"/>
              </w:rPr>
              <w:t xml:space="preserve">Evidencia: </w:t>
            </w:r>
            <w:r w:rsidR="00B97935" w:rsidRPr="00955B2C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 w:rsidRPr="00955B2C">
              <w:rPr>
                <w:rFonts w:ascii="Arial" w:hAnsi="Arial" w:cs="Arial"/>
                <w:color w:val="000000"/>
                <w:sz w:val="20"/>
                <w:szCs w:val="20"/>
              </w:rPr>
              <w:t>º proceso</w:t>
            </w:r>
            <w:r w:rsidRPr="00955B2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97935" w:rsidRPr="00955B2C">
              <w:rPr>
                <w:rFonts w:ascii="Arial" w:hAnsi="Arial" w:cs="Arial"/>
                <w:b/>
                <w:sz w:val="18"/>
                <w:szCs w:val="18"/>
              </w:rPr>
              <w:t xml:space="preserve">08122017001821, 08122016003580 y 08122016001442. </w:t>
            </w:r>
          </w:p>
          <w:p w:rsidR="00B97935" w:rsidRPr="00955B2C" w:rsidRDefault="00B97935" w:rsidP="00B46A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7935" w:rsidRPr="00955B2C" w:rsidRDefault="00B97935" w:rsidP="00B46A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55B2C">
              <w:rPr>
                <w:rFonts w:ascii="Arial" w:hAnsi="Arial" w:cs="Arial"/>
                <w:sz w:val="20"/>
                <w:szCs w:val="20"/>
              </w:rPr>
              <w:t>El porcentaje de cumplimentación de la fecha de realización para el centro asistencial es de 69,2% (La DAS considera aceptable por encima del 80%)</w:t>
            </w:r>
          </w:p>
          <w:p w:rsidR="00B46A3C" w:rsidRPr="00955B2C" w:rsidRDefault="00B46A3C" w:rsidP="00B46A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46A3C" w:rsidRPr="00955B2C" w:rsidRDefault="00B46A3C" w:rsidP="00B46A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626262"/>
                <w:sz w:val="18"/>
                <w:szCs w:val="18"/>
              </w:rPr>
            </w:pPr>
            <w:r w:rsidRPr="00955B2C">
              <w:rPr>
                <w:rFonts w:ascii="Arial" w:hAnsi="Arial" w:cs="Arial"/>
                <w:i/>
                <w:color w:val="626262"/>
                <w:sz w:val="18"/>
                <w:szCs w:val="18"/>
              </w:rPr>
              <w:t>En contra de lo especificado en la C-051/17. Solicitud real y fecha de realización real de la prueba o tratamiento con medios ajenos</w:t>
            </w:r>
          </w:p>
          <w:p w:rsidR="00356C23" w:rsidRPr="00955B2C" w:rsidRDefault="00356C23" w:rsidP="00B46A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46A3C" w:rsidRPr="00DA005B" w:rsidRDefault="00B46A3C" w:rsidP="00F363BD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709" w:type="dxa"/>
            <w:vAlign w:val="center"/>
          </w:tcPr>
          <w:p w:rsidR="00B46A3C" w:rsidRPr="00DA005B" w:rsidRDefault="00B46A3C" w:rsidP="00F363BD">
            <w:pPr>
              <w:spacing w:before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46A3C" w:rsidRPr="00DA005B" w:rsidRDefault="00B46A3C" w:rsidP="00F363BD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B46A3C" w:rsidRPr="00DA005B" w:rsidRDefault="00B46A3C" w:rsidP="00F363BD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46A3C" w:rsidRPr="00DA005B" w:rsidRDefault="00B46A3C" w:rsidP="00F363BD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8.2.1.</w:t>
            </w:r>
          </w:p>
        </w:tc>
      </w:tr>
    </w:tbl>
    <w:p w:rsidR="003D73BB" w:rsidRPr="00DA005B" w:rsidRDefault="003D73BB" w:rsidP="003B64A7">
      <w:pPr>
        <w:pStyle w:val="1"/>
        <w:tabs>
          <w:tab w:val="num" w:pos="3"/>
        </w:tabs>
        <w:spacing w:before="0"/>
        <w:ind w:firstLine="0"/>
        <w:rPr>
          <w:rFonts w:ascii="Arial" w:hAnsi="Arial" w:cs="Arial"/>
          <w:sz w:val="20"/>
        </w:rPr>
      </w:pPr>
    </w:p>
    <w:p w:rsidR="003453A3" w:rsidRPr="00DA005B" w:rsidRDefault="000410C9" w:rsidP="003453A3">
      <w:r w:rsidRPr="00DA005B">
        <w:rPr>
          <w:rFonts w:ascii="Arial" w:hAnsi="Arial" w:cs="Arial"/>
          <w:sz w:val="20"/>
        </w:rPr>
        <w:br w:type="page"/>
      </w:r>
    </w:p>
    <w:p w:rsidR="00706A8D" w:rsidRPr="00DA005B" w:rsidRDefault="003B64A7" w:rsidP="00F65E3C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lastRenderedPageBreak/>
        <w:t>Evaluación de la auditoría</w:t>
      </w:r>
    </w:p>
    <w:p w:rsidR="00A07CB0" w:rsidRPr="00DA005B" w:rsidRDefault="00A07CB0" w:rsidP="00A07CB0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"/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481"/>
        <w:gridCol w:w="587"/>
        <w:gridCol w:w="7400"/>
      </w:tblGrid>
      <w:tr w:rsidR="00A07CB0" w:rsidRPr="00DA005B" w:rsidTr="000410C9">
        <w:trPr>
          <w:trHeight w:val="399"/>
        </w:trPr>
        <w:tc>
          <w:tcPr>
            <w:tcW w:w="946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2B2B2"/>
            <w:vAlign w:val="center"/>
          </w:tcPr>
          <w:p w:rsidR="00A07CB0" w:rsidRPr="00DA005B" w:rsidRDefault="00A07CB0" w:rsidP="00D37CBC">
            <w:pPr>
              <w:jc w:val="center"/>
              <w:rPr>
                <w:rFonts w:ascii="Arial" w:hAnsi="Arial" w:cs="Arial"/>
                <w:b/>
                <w:color w:val="FFFF00"/>
                <w:sz w:val="20"/>
                <w:szCs w:val="20"/>
              </w:rPr>
            </w:pPr>
            <w:r w:rsidRPr="00DA005B">
              <w:rPr>
                <w:rFonts w:ascii="Arial" w:hAnsi="Arial" w:cs="Arial"/>
                <w:b/>
                <w:color w:val="FFFFFF"/>
                <w:sz w:val="20"/>
                <w:szCs w:val="20"/>
              </w:rPr>
              <w:t>EVALUACIÓN DE LA AUDITORÍA</w:t>
            </w:r>
          </w:p>
        </w:tc>
      </w:tr>
      <w:tr w:rsidR="00A07CB0" w:rsidRPr="00DA005B" w:rsidTr="000410C9">
        <w:trPr>
          <w:trHeight w:val="133"/>
        </w:trPr>
        <w:tc>
          <w:tcPr>
            <w:tcW w:w="148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07CB0" w:rsidRPr="00DA005B" w:rsidRDefault="00A07CB0" w:rsidP="00D37CB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005B">
              <w:rPr>
                <w:rFonts w:ascii="Arial" w:hAnsi="Arial" w:cs="Arial"/>
                <w:b/>
                <w:sz w:val="20"/>
                <w:szCs w:val="20"/>
              </w:rPr>
              <w:t>Evaluación de la Auditoría</w:t>
            </w:r>
          </w:p>
        </w:tc>
        <w:tc>
          <w:tcPr>
            <w:tcW w:w="587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shd w:val="clear" w:color="auto" w:fill="auto"/>
            <w:vAlign w:val="center"/>
          </w:tcPr>
          <w:p w:rsidR="00A07CB0" w:rsidRPr="00DA005B" w:rsidRDefault="00A07CB0" w:rsidP="00D37CB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000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07CB0" w:rsidRPr="00DA005B" w:rsidRDefault="00A07CB0" w:rsidP="00D37CB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7CB0" w:rsidRPr="00DA005B" w:rsidTr="000410C9"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07CB0" w:rsidRPr="00DA005B" w:rsidRDefault="00A07CB0" w:rsidP="00D37C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shd w:val="clear" w:color="auto" w:fill="auto"/>
            <w:vAlign w:val="center"/>
          </w:tcPr>
          <w:p w:rsidR="00A07CB0" w:rsidRPr="00DA005B" w:rsidRDefault="00A07CB0" w:rsidP="00D37C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21"/>
            <w:r w:rsidRPr="00DA005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20"/>
                <w:szCs w:val="20"/>
              </w:rPr>
            </w:r>
            <w:r w:rsidR="00797E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005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000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07CB0" w:rsidRPr="00DA005B" w:rsidRDefault="00A07CB0" w:rsidP="00D37CBC">
            <w:pPr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Muy satisfactoria</w:t>
            </w:r>
          </w:p>
        </w:tc>
      </w:tr>
      <w:tr w:rsidR="00E92FD1" w:rsidRPr="00DA005B" w:rsidTr="000410C9">
        <w:trPr>
          <w:trHeight w:val="182"/>
        </w:trPr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92FD1" w:rsidRPr="00DA005B" w:rsidRDefault="00E92FD1" w:rsidP="00E92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shd w:val="clear" w:color="auto" w:fill="auto"/>
            <w:vAlign w:val="center"/>
          </w:tcPr>
          <w:p w:rsidR="00E92FD1" w:rsidRPr="00DA005B" w:rsidRDefault="00300569" w:rsidP="003005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000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Satisfactoria (9001, 14001, 27001 y SR10)</w:t>
            </w:r>
          </w:p>
        </w:tc>
      </w:tr>
      <w:tr w:rsidR="00E92FD1" w:rsidRPr="00DA005B" w:rsidTr="000410C9">
        <w:trPr>
          <w:trHeight w:val="124"/>
        </w:trPr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shd w:val="clear" w:color="auto" w:fill="auto"/>
            <w:vAlign w:val="center"/>
          </w:tcPr>
          <w:p w:rsidR="00E92FD1" w:rsidRPr="00DA005B" w:rsidRDefault="00300569" w:rsidP="003005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20"/>
                <w:szCs w:val="20"/>
              </w:rPr>
            </w:r>
            <w:r w:rsidR="00797E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005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000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Necesita atención</w:t>
            </w:r>
          </w:p>
        </w:tc>
      </w:tr>
      <w:tr w:rsidR="00E92FD1" w:rsidRPr="00DA005B" w:rsidTr="000410C9">
        <w:trPr>
          <w:trHeight w:val="260"/>
        </w:trPr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20"/>
                <w:szCs w:val="20"/>
              </w:rPr>
            </w:r>
            <w:r w:rsidR="00797E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005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000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 xml:space="preserve">Necesita mucha atención </w:t>
            </w:r>
          </w:p>
        </w:tc>
      </w:tr>
      <w:tr w:rsidR="00E92FD1" w:rsidRPr="00DA005B" w:rsidTr="000410C9"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25"/>
            <w:r w:rsidRPr="00DA005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20"/>
                <w:szCs w:val="20"/>
              </w:rPr>
            </w:r>
            <w:r w:rsidR="00797E0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005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000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  <w:sz w:val="20"/>
                <w:szCs w:val="20"/>
              </w:rPr>
              <w:t>Fuera de control</w:t>
            </w:r>
          </w:p>
        </w:tc>
      </w:tr>
      <w:tr w:rsidR="00E92FD1" w:rsidRPr="00DA005B" w:rsidTr="000410C9">
        <w:tc>
          <w:tcPr>
            <w:tcW w:w="148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92FD1" w:rsidRPr="00DA005B" w:rsidRDefault="00E92FD1" w:rsidP="00E92F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0" w:type="dxa"/>
            <w:tcBorders>
              <w:top w:val="single" w:sz="4" w:space="0" w:color="808080"/>
              <w:left w:val="single" w:sz="4" w:space="0" w:color="000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E92FD1" w:rsidRPr="00DA005B" w:rsidRDefault="00E92FD1" w:rsidP="00E92F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2FD1" w:rsidRPr="00C5262F" w:rsidTr="000410C9">
        <w:trPr>
          <w:trHeight w:val="846"/>
        </w:trPr>
        <w:tc>
          <w:tcPr>
            <w:tcW w:w="946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70" w:type="dxa"/>
              <w:right w:w="170" w:type="dxa"/>
            </w:tcMar>
            <w:vAlign w:val="center"/>
          </w:tcPr>
          <w:p w:rsidR="00E92FD1" w:rsidRPr="00C5262F" w:rsidRDefault="00E92FD1" w:rsidP="00E92FD1">
            <w:pPr>
              <w:autoSpaceDE w:val="0"/>
              <w:autoSpaceDN w:val="0"/>
              <w:adjustRightInd w:val="0"/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262F">
              <w:rPr>
                <w:rFonts w:ascii="Arial" w:hAnsi="Arial" w:cs="Arial"/>
                <w:b/>
                <w:sz w:val="20"/>
                <w:szCs w:val="20"/>
              </w:rPr>
              <w:t>Conclusiones</w:t>
            </w:r>
            <w:r w:rsidRPr="00C5262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E42076" w:rsidRDefault="00E42076" w:rsidP="00E420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42076" w:rsidRDefault="00E42076" w:rsidP="00E420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términos generales, se observa una gestión eficaz de los procesos aunque puntualmente existen aspectos específicos que requieren la apertura de acciones correctivas.</w:t>
            </w:r>
          </w:p>
          <w:p w:rsidR="00E42076" w:rsidRDefault="00E42076" w:rsidP="00E420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42076" w:rsidRDefault="00E42076" w:rsidP="00E420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="00E64EB0">
              <w:rPr>
                <w:rFonts w:ascii="Arial" w:hAnsi="Arial" w:cs="Arial"/>
                <w:sz w:val="20"/>
                <w:szCs w:val="20"/>
              </w:rPr>
              <w:t>comprueba</w:t>
            </w:r>
            <w:r>
              <w:rPr>
                <w:rFonts w:ascii="Arial" w:hAnsi="Arial" w:cs="Arial"/>
                <w:sz w:val="20"/>
                <w:szCs w:val="20"/>
              </w:rPr>
              <w:t xml:space="preserve"> la consistencia de los Sistemas de Gestión con un adecuado cumplimiento de los requisitos legales y unas correctas prácticas operacionales lo que garantiza la adecuada gestión ambiental.   </w:t>
            </w:r>
          </w:p>
          <w:p w:rsidR="00E42076" w:rsidRDefault="00E42076" w:rsidP="00E420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42076" w:rsidRDefault="00E42076" w:rsidP="00E420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centro ha adoptado los correspondientes controles establecidos por el área de seguridad de la información para minimizar el impacto de los posibles riesgos en estos aspectos.</w:t>
            </w:r>
          </w:p>
          <w:p w:rsidR="00E92FD1" w:rsidRPr="00C5262F" w:rsidRDefault="00E92FD1" w:rsidP="00E92FD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7CB0" w:rsidRPr="00DA005B" w:rsidRDefault="00A07CB0" w:rsidP="00A07CB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931DAD" w:rsidRPr="00DA005B" w:rsidRDefault="00931DAD" w:rsidP="00A07CB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A07CB0" w:rsidRPr="00DA005B" w:rsidRDefault="00A07CB0" w:rsidP="00A07CB0">
      <w:pPr>
        <w:jc w:val="both"/>
        <w:rPr>
          <w:rFonts w:ascii="Arial" w:hAnsi="Arial" w:cs="Arial"/>
          <w:sz w:val="20"/>
          <w:szCs w:val="20"/>
        </w:rPr>
      </w:pPr>
    </w:p>
    <w:p w:rsidR="00A07CB0" w:rsidRPr="00DA005B" w:rsidRDefault="00A07CB0" w:rsidP="00A07CB0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t>Las No Conformidades han sido aclaradas y entendidas.</w:t>
      </w:r>
    </w:p>
    <w:p w:rsidR="00A07CB0" w:rsidRPr="00DA005B" w:rsidRDefault="00A07CB0" w:rsidP="00A07CB0">
      <w:pPr>
        <w:jc w:val="both"/>
        <w:rPr>
          <w:rFonts w:ascii="Arial" w:hAnsi="Arial" w:cs="Arial"/>
          <w:sz w:val="20"/>
          <w:szCs w:val="20"/>
        </w:rPr>
      </w:pPr>
    </w:p>
    <w:p w:rsidR="00A07CB0" w:rsidRPr="00DA005B" w:rsidRDefault="00A07CB0" w:rsidP="00FC6606">
      <w:pPr>
        <w:pStyle w:val="Textoindependiente"/>
        <w:numPr>
          <w:ilvl w:val="1"/>
          <w:numId w:val="2"/>
        </w:numPr>
        <w:tabs>
          <w:tab w:val="clear" w:pos="1440"/>
          <w:tab w:val="num" w:pos="709"/>
        </w:tabs>
        <w:spacing w:before="100" w:beforeAutospacing="1" w:line="240" w:lineRule="auto"/>
        <w:ind w:left="709"/>
        <w:rPr>
          <w:rFonts w:cs="Arial"/>
          <w:sz w:val="20"/>
        </w:rPr>
      </w:pPr>
      <w:r w:rsidRPr="00DA005B">
        <w:rPr>
          <w:rFonts w:cs="Arial"/>
          <w:sz w:val="20"/>
        </w:rPr>
        <w:t>Este informe se da por TERMINADO y ACEPTADO. Antes de su publicación en la INTRANET ha sido consensuado con el director del centro.</w:t>
      </w:r>
    </w:p>
    <w:p w:rsidR="00CA55E6" w:rsidRPr="00DA005B" w:rsidRDefault="00CA55E6" w:rsidP="00D33A52">
      <w:pPr>
        <w:jc w:val="both"/>
        <w:rPr>
          <w:rFonts w:ascii="Arial" w:hAnsi="Arial" w:cs="Arial"/>
        </w:rPr>
      </w:pPr>
    </w:p>
    <w:p w:rsidR="00EB3C3D" w:rsidRPr="00DA005B" w:rsidRDefault="00A07CB0" w:rsidP="00D33A52">
      <w:pPr>
        <w:jc w:val="both"/>
        <w:rPr>
          <w:rFonts w:ascii="Arial" w:hAnsi="Arial" w:cs="Arial"/>
          <w:sz w:val="20"/>
          <w:szCs w:val="20"/>
        </w:rPr>
      </w:pPr>
      <w:r w:rsidRPr="00DA005B">
        <w:rPr>
          <w:rFonts w:ascii="Arial" w:hAnsi="Arial" w:cs="Arial"/>
          <w:sz w:val="20"/>
          <w:szCs w:val="20"/>
        </w:rPr>
        <w:br w:type="page"/>
      </w:r>
    </w:p>
    <w:p w:rsidR="00835643" w:rsidRPr="00DA005B" w:rsidRDefault="00D33A52" w:rsidP="00D33A52">
      <w:pPr>
        <w:jc w:val="both"/>
        <w:rPr>
          <w:rFonts w:ascii="Arial" w:hAnsi="Arial" w:cs="Arial"/>
          <w:b/>
          <w:sz w:val="20"/>
          <w:szCs w:val="20"/>
        </w:rPr>
      </w:pPr>
      <w:r w:rsidRPr="00DA005B">
        <w:rPr>
          <w:rFonts w:ascii="Arial" w:hAnsi="Arial" w:cs="Arial"/>
          <w:b/>
          <w:sz w:val="20"/>
          <w:szCs w:val="20"/>
        </w:rPr>
        <w:lastRenderedPageBreak/>
        <w:t xml:space="preserve">ANEXO I: </w:t>
      </w:r>
      <w:r w:rsidR="00835643" w:rsidRPr="00DA005B">
        <w:rPr>
          <w:rFonts w:ascii="Arial" w:hAnsi="Arial" w:cs="Arial"/>
          <w:b/>
          <w:sz w:val="20"/>
          <w:szCs w:val="20"/>
        </w:rPr>
        <w:t>Observaciones sob</w:t>
      </w:r>
      <w:r w:rsidR="007C1675" w:rsidRPr="00DA005B">
        <w:rPr>
          <w:rFonts w:ascii="Arial" w:hAnsi="Arial" w:cs="Arial"/>
          <w:b/>
          <w:sz w:val="20"/>
          <w:szCs w:val="20"/>
        </w:rPr>
        <w:t>re el estado de autorizaciones y mantenimientos reglamentarios</w:t>
      </w:r>
    </w:p>
    <w:p w:rsidR="00D33A52" w:rsidRDefault="00D33A52" w:rsidP="00B074A4">
      <w:pPr>
        <w:jc w:val="both"/>
        <w:rPr>
          <w:rFonts w:ascii="Arial" w:hAnsi="Arial" w:cs="Arial"/>
          <w:b/>
          <w:sz w:val="20"/>
          <w:szCs w:val="20"/>
        </w:rPr>
      </w:pPr>
    </w:p>
    <w:p w:rsidR="00743F95" w:rsidRDefault="00A67DBD" w:rsidP="00743F95">
      <w:pPr>
        <w:pStyle w:val="Textoindependiente"/>
        <w:numPr>
          <w:ilvl w:val="0"/>
          <w:numId w:val="13"/>
        </w:numPr>
        <w:spacing w:before="100" w:beforeAutospacing="1" w:line="240" w:lineRule="auto"/>
        <w:rPr>
          <w:rFonts w:cs="Arial"/>
          <w:sz w:val="20"/>
        </w:rPr>
      </w:pPr>
      <w:r w:rsidRPr="00743F95">
        <w:rPr>
          <w:rFonts w:cs="Arial"/>
          <w:sz w:val="20"/>
        </w:rPr>
        <w:t>Licencias de actividad:</w:t>
      </w:r>
    </w:p>
    <w:p w:rsidR="00A67DBD" w:rsidRPr="00743F95" w:rsidRDefault="00743F95" w:rsidP="00743F95">
      <w:pPr>
        <w:pStyle w:val="Textoindependiente"/>
        <w:numPr>
          <w:ilvl w:val="1"/>
          <w:numId w:val="13"/>
        </w:numPr>
        <w:tabs>
          <w:tab w:val="num" w:pos="709"/>
        </w:tabs>
        <w:spacing w:before="100" w:beforeAutospacing="1" w:line="240" w:lineRule="auto"/>
        <w:rPr>
          <w:rFonts w:cs="Arial"/>
          <w:sz w:val="20"/>
        </w:rPr>
      </w:pPr>
      <w:r w:rsidRPr="00743F95">
        <w:rPr>
          <w:rFonts w:cs="Arial"/>
          <w:sz w:val="20"/>
        </w:rPr>
        <w:t xml:space="preserve">Expedida por el ayuntamiento de Pineda de Mar nº 5/1974 con fecha 06/10/2009  </w:t>
      </w:r>
    </w:p>
    <w:p w:rsidR="00A67DBD" w:rsidRPr="00A67DBD" w:rsidRDefault="00A67DBD" w:rsidP="00743F95">
      <w:pPr>
        <w:pStyle w:val="Textoindependiente"/>
        <w:numPr>
          <w:ilvl w:val="1"/>
          <w:numId w:val="13"/>
        </w:numPr>
        <w:spacing w:line="240" w:lineRule="auto"/>
        <w:rPr>
          <w:rFonts w:cs="Arial"/>
          <w:sz w:val="20"/>
        </w:rPr>
      </w:pPr>
      <w:r w:rsidRPr="00A67DBD">
        <w:rPr>
          <w:rFonts w:cs="Arial"/>
          <w:sz w:val="20"/>
        </w:rPr>
        <w:t>Instalaciones de Radiodiagnóstico:</w:t>
      </w:r>
    </w:p>
    <w:p w:rsidR="00743F95" w:rsidRDefault="00743F95" w:rsidP="00743F95">
      <w:pPr>
        <w:pStyle w:val="Textoindependiente"/>
        <w:numPr>
          <w:ilvl w:val="1"/>
          <w:numId w:val="13"/>
        </w:numPr>
        <w:spacing w:before="100" w:beforeAutospacing="1" w:line="240" w:lineRule="auto"/>
        <w:rPr>
          <w:rFonts w:cs="Arial"/>
          <w:sz w:val="20"/>
        </w:rPr>
      </w:pPr>
      <w:r w:rsidRPr="00743F95">
        <w:rPr>
          <w:rFonts w:cs="Arial"/>
          <w:sz w:val="20"/>
        </w:rPr>
        <w:t>Fecha de Modificación: 18/04/2008- Nº: RX-B/1991/08</w:t>
      </w:r>
    </w:p>
    <w:p w:rsidR="00743F95" w:rsidRDefault="00743F95" w:rsidP="00743F95">
      <w:pPr>
        <w:pStyle w:val="Textoindependiente"/>
        <w:numPr>
          <w:ilvl w:val="1"/>
          <w:numId w:val="13"/>
        </w:numPr>
        <w:spacing w:before="100" w:beforeAutospacing="1" w:line="240" w:lineRule="auto"/>
        <w:rPr>
          <w:rFonts w:cs="Arial"/>
          <w:sz w:val="20"/>
        </w:rPr>
      </w:pPr>
      <w:r w:rsidRPr="00743F95">
        <w:rPr>
          <w:rFonts w:cs="Arial"/>
          <w:sz w:val="20"/>
        </w:rPr>
        <w:t>Inscripción Anterior: 08/04/1994 - RX-B/1991/93</w:t>
      </w:r>
    </w:p>
    <w:p w:rsidR="00743F95" w:rsidRPr="00743F95" w:rsidRDefault="00743F95" w:rsidP="00743F95">
      <w:pPr>
        <w:pStyle w:val="Textoindependiente"/>
        <w:spacing w:line="240" w:lineRule="auto"/>
        <w:ind w:left="1440"/>
        <w:rPr>
          <w:rFonts w:cs="Arial"/>
          <w:sz w:val="20"/>
        </w:rPr>
      </w:pPr>
    </w:p>
    <w:p w:rsidR="00743F95" w:rsidRDefault="00743F95" w:rsidP="00743F95">
      <w:pPr>
        <w:pStyle w:val="Textoindependiente"/>
        <w:spacing w:line="240" w:lineRule="auto"/>
        <w:ind w:left="3"/>
        <w:rPr>
          <w:rFonts w:cs="Arial"/>
          <w:sz w:val="20"/>
        </w:rPr>
      </w:pPr>
    </w:p>
    <w:p w:rsidR="00A67DBD" w:rsidRPr="00A67DBD" w:rsidRDefault="00A67DBD" w:rsidP="00743F95">
      <w:pPr>
        <w:pStyle w:val="Textoindependiente"/>
        <w:numPr>
          <w:ilvl w:val="0"/>
          <w:numId w:val="16"/>
        </w:numPr>
        <w:spacing w:line="240" w:lineRule="auto"/>
        <w:rPr>
          <w:rFonts w:cs="Arial"/>
          <w:sz w:val="20"/>
        </w:rPr>
      </w:pPr>
      <w:r w:rsidRPr="00A67DBD">
        <w:rPr>
          <w:rFonts w:cs="Arial"/>
          <w:sz w:val="20"/>
        </w:rPr>
        <w:t>Instalaciones de climatización:</w:t>
      </w:r>
    </w:p>
    <w:p w:rsidR="00A67DBD" w:rsidRDefault="00743F95" w:rsidP="00743F95">
      <w:pPr>
        <w:pStyle w:val="Textoindependiente"/>
        <w:numPr>
          <w:ilvl w:val="1"/>
          <w:numId w:val="16"/>
        </w:numPr>
        <w:spacing w:before="100" w:beforeAutospacing="1" w:line="240" w:lineRule="auto"/>
        <w:rPr>
          <w:rFonts w:cs="Arial"/>
          <w:sz w:val="20"/>
        </w:rPr>
      </w:pPr>
      <w:r w:rsidRPr="00743F95">
        <w:rPr>
          <w:rFonts w:cs="Arial"/>
          <w:sz w:val="20"/>
        </w:rPr>
        <w:t>ILEFRED SL, NIF B25207739, Nº Inscripción: REITE/RASIC-250023524. Certificado de fecha 22/11/2012</w:t>
      </w:r>
      <w:r w:rsidR="00A67DBD" w:rsidRPr="00743F95">
        <w:rPr>
          <w:rFonts w:cs="Arial"/>
          <w:sz w:val="20"/>
        </w:rPr>
        <w:t> </w:t>
      </w:r>
    </w:p>
    <w:p w:rsidR="00743F95" w:rsidRDefault="00743F95" w:rsidP="00743F95">
      <w:pPr>
        <w:pStyle w:val="Textoindependiente"/>
        <w:numPr>
          <w:ilvl w:val="1"/>
          <w:numId w:val="16"/>
        </w:numPr>
        <w:spacing w:before="100" w:beforeAutospacing="1" w:line="240" w:lineRule="auto"/>
        <w:rPr>
          <w:rFonts w:cs="Arial"/>
          <w:sz w:val="20"/>
        </w:rPr>
      </w:pPr>
      <w:r>
        <w:rPr>
          <w:rFonts w:cs="Arial"/>
          <w:sz w:val="20"/>
        </w:rPr>
        <w:t xml:space="preserve">Certificado anual </w:t>
      </w:r>
      <w:r w:rsidRPr="00743F95">
        <w:rPr>
          <w:rFonts w:cs="Arial"/>
          <w:sz w:val="20"/>
        </w:rPr>
        <w:t>Certificado anual de mantenimiento de instalaciones térmicas por el mantenedor autorizado o partes de mantenimiento</w:t>
      </w:r>
    </w:p>
    <w:p w:rsidR="00743F95" w:rsidRPr="00743F95" w:rsidRDefault="00743F95" w:rsidP="00743F95">
      <w:pPr>
        <w:pStyle w:val="Textoindependiente"/>
        <w:spacing w:line="240" w:lineRule="auto"/>
        <w:ind w:left="709"/>
        <w:rPr>
          <w:rFonts w:cs="Arial"/>
          <w:sz w:val="20"/>
        </w:rPr>
      </w:pPr>
    </w:p>
    <w:p w:rsidR="00743F95" w:rsidRDefault="00743F95" w:rsidP="00743F95">
      <w:pPr>
        <w:pStyle w:val="Textoindependiente"/>
        <w:spacing w:line="240" w:lineRule="auto"/>
        <w:ind w:left="3"/>
        <w:rPr>
          <w:rFonts w:cs="Arial"/>
          <w:sz w:val="20"/>
        </w:rPr>
      </w:pPr>
    </w:p>
    <w:p w:rsidR="00A67DBD" w:rsidRPr="00A67DBD" w:rsidRDefault="00A67DBD" w:rsidP="00743F95">
      <w:pPr>
        <w:pStyle w:val="Textoindependiente"/>
        <w:numPr>
          <w:ilvl w:val="0"/>
          <w:numId w:val="16"/>
        </w:numPr>
        <w:spacing w:line="240" w:lineRule="auto"/>
        <w:rPr>
          <w:rFonts w:cs="Arial"/>
          <w:sz w:val="20"/>
        </w:rPr>
      </w:pPr>
      <w:r w:rsidRPr="00A67DBD">
        <w:rPr>
          <w:rFonts w:cs="Arial"/>
          <w:sz w:val="20"/>
        </w:rPr>
        <w:t>Instalación de baja tensión:</w:t>
      </w:r>
    </w:p>
    <w:p w:rsidR="00743F95" w:rsidRDefault="00743F95" w:rsidP="00743F95">
      <w:pPr>
        <w:pStyle w:val="Textoindependiente"/>
        <w:numPr>
          <w:ilvl w:val="1"/>
          <w:numId w:val="16"/>
        </w:numPr>
        <w:spacing w:before="100" w:beforeAutospacing="1" w:line="240" w:lineRule="auto"/>
        <w:rPr>
          <w:rFonts w:cs="Arial"/>
          <w:sz w:val="20"/>
        </w:rPr>
      </w:pPr>
      <w:proofErr w:type="spellStart"/>
      <w:r w:rsidRPr="00743F95">
        <w:rPr>
          <w:rFonts w:cs="Arial"/>
          <w:sz w:val="20"/>
        </w:rPr>
        <w:t>Traver</w:t>
      </w:r>
      <w:proofErr w:type="spellEnd"/>
      <w:r w:rsidRPr="00743F95">
        <w:rPr>
          <w:rFonts w:cs="Arial"/>
          <w:sz w:val="20"/>
        </w:rPr>
        <w:t xml:space="preserve"> Electric SL número de autorización RASIC-080200192, certificado de fecha 12/06/2015</w:t>
      </w:r>
    </w:p>
    <w:p w:rsidR="00743F95" w:rsidRDefault="00743F95" w:rsidP="00743F95">
      <w:pPr>
        <w:pStyle w:val="Textoindependiente"/>
        <w:numPr>
          <w:ilvl w:val="1"/>
          <w:numId w:val="16"/>
        </w:numPr>
        <w:spacing w:before="100" w:beforeAutospacing="1" w:line="240" w:lineRule="auto"/>
        <w:rPr>
          <w:rFonts w:cs="Arial"/>
          <w:sz w:val="20"/>
        </w:rPr>
      </w:pPr>
      <w:r>
        <w:rPr>
          <w:rFonts w:cs="Arial"/>
          <w:sz w:val="20"/>
        </w:rPr>
        <w:t xml:space="preserve">Certificado anual emitido </w:t>
      </w:r>
      <w:proofErr w:type="spellStart"/>
      <w:r w:rsidRPr="00743F95">
        <w:rPr>
          <w:rFonts w:cs="Arial"/>
          <w:sz w:val="20"/>
        </w:rPr>
        <w:t>Emitido</w:t>
      </w:r>
      <w:proofErr w:type="spellEnd"/>
      <w:r w:rsidRPr="00743F95">
        <w:rPr>
          <w:rFonts w:cs="Arial"/>
          <w:sz w:val="20"/>
        </w:rPr>
        <w:t xml:space="preserve"> por </w:t>
      </w:r>
      <w:proofErr w:type="spellStart"/>
      <w:r w:rsidRPr="00743F95">
        <w:rPr>
          <w:rFonts w:cs="Arial"/>
          <w:sz w:val="20"/>
        </w:rPr>
        <w:t>Traver</w:t>
      </w:r>
      <w:proofErr w:type="spellEnd"/>
      <w:r w:rsidRPr="00743F95">
        <w:rPr>
          <w:rFonts w:cs="Arial"/>
          <w:sz w:val="20"/>
        </w:rPr>
        <w:t xml:space="preserve"> Electric SL con fecha Julio 2017 de las instalaciones revisadas en Julio de 2017, satisfactoriamente</w:t>
      </w:r>
    </w:p>
    <w:p w:rsidR="00743F95" w:rsidRPr="00743F95" w:rsidRDefault="00743F95" w:rsidP="00743F95">
      <w:pPr>
        <w:pStyle w:val="Textoindependiente"/>
        <w:numPr>
          <w:ilvl w:val="1"/>
          <w:numId w:val="16"/>
        </w:numPr>
        <w:spacing w:before="100" w:beforeAutospacing="1" w:line="240" w:lineRule="auto"/>
        <w:rPr>
          <w:rFonts w:cs="Arial"/>
          <w:sz w:val="20"/>
        </w:rPr>
      </w:pPr>
      <w:r>
        <w:rPr>
          <w:rFonts w:cs="Arial"/>
          <w:sz w:val="20"/>
        </w:rPr>
        <w:t xml:space="preserve">Inspección periódica </w:t>
      </w:r>
      <w:r w:rsidRPr="00743F95">
        <w:rPr>
          <w:rFonts w:cs="Arial"/>
          <w:sz w:val="20"/>
        </w:rPr>
        <w:t>Certificado anual de Baja tensión realizado por ECA de fecha 12/06/2013 válida hasta 12/06/2018. Favorable.</w:t>
      </w:r>
    </w:p>
    <w:p w:rsidR="00A67DBD" w:rsidRPr="00A67DBD" w:rsidRDefault="00A67DBD" w:rsidP="00743F95">
      <w:pPr>
        <w:jc w:val="both"/>
        <w:rPr>
          <w:rFonts w:ascii="Arial" w:hAnsi="Arial" w:cs="Arial"/>
          <w:sz w:val="20"/>
          <w:szCs w:val="20"/>
        </w:rPr>
      </w:pPr>
      <w:r w:rsidRPr="00A67DBD">
        <w:rPr>
          <w:rFonts w:ascii="Arial" w:hAnsi="Arial" w:cs="Arial"/>
          <w:sz w:val="20"/>
          <w:szCs w:val="20"/>
        </w:rPr>
        <w:t> </w:t>
      </w:r>
    </w:p>
    <w:p w:rsidR="00743F95" w:rsidRDefault="00743F95" w:rsidP="00743F95">
      <w:pPr>
        <w:pStyle w:val="Textoindependiente"/>
        <w:spacing w:line="240" w:lineRule="auto"/>
        <w:ind w:left="3"/>
        <w:rPr>
          <w:rFonts w:cs="Arial"/>
          <w:sz w:val="20"/>
        </w:rPr>
      </w:pPr>
    </w:p>
    <w:p w:rsidR="00A67DBD" w:rsidRPr="00A67DBD" w:rsidRDefault="00A67DBD" w:rsidP="00743F95">
      <w:pPr>
        <w:pStyle w:val="Textoindependiente"/>
        <w:numPr>
          <w:ilvl w:val="0"/>
          <w:numId w:val="16"/>
        </w:numPr>
        <w:spacing w:line="240" w:lineRule="auto"/>
        <w:rPr>
          <w:rFonts w:cs="Arial"/>
          <w:sz w:val="20"/>
        </w:rPr>
      </w:pPr>
      <w:r w:rsidRPr="00A67DBD">
        <w:rPr>
          <w:rFonts w:cs="Arial"/>
          <w:sz w:val="20"/>
        </w:rPr>
        <w:t>Instalación contra incendios:</w:t>
      </w:r>
    </w:p>
    <w:p w:rsidR="00A67DBD" w:rsidRPr="00743F95" w:rsidRDefault="00743F95" w:rsidP="00743F95">
      <w:pPr>
        <w:pStyle w:val="Prrafodelista"/>
        <w:numPr>
          <w:ilvl w:val="1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743F95">
        <w:rPr>
          <w:rFonts w:ascii="Arial" w:hAnsi="Arial" w:cs="Arial"/>
          <w:sz w:val="20"/>
          <w:szCs w:val="20"/>
          <w:lang w:val="es-ES_tradnl"/>
        </w:rPr>
        <w:t>ECNICS EN SEGURETAT I FOC, S.L., RASIC: 080148824 CIF: B60401353. Fecha: 10/06/2010</w:t>
      </w:r>
      <w:r w:rsidR="00A67DBD" w:rsidRPr="00743F95">
        <w:rPr>
          <w:rFonts w:ascii="Arial" w:hAnsi="Arial" w:cs="Arial"/>
          <w:sz w:val="20"/>
          <w:szCs w:val="20"/>
        </w:rPr>
        <w:t> </w:t>
      </w:r>
    </w:p>
    <w:p w:rsidR="00743F95" w:rsidRPr="00743F95" w:rsidRDefault="00743F95" w:rsidP="00743F95">
      <w:pPr>
        <w:pStyle w:val="Prrafodelista"/>
        <w:numPr>
          <w:ilvl w:val="1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743F95">
        <w:rPr>
          <w:rFonts w:ascii="Arial" w:hAnsi="Arial" w:cs="Arial"/>
          <w:sz w:val="20"/>
          <w:szCs w:val="20"/>
        </w:rPr>
        <w:t xml:space="preserve">Certificado anual Emitido por </w:t>
      </w:r>
      <w:proofErr w:type="spellStart"/>
      <w:r w:rsidRPr="00743F95">
        <w:rPr>
          <w:rFonts w:ascii="Arial" w:hAnsi="Arial" w:cs="Arial"/>
          <w:sz w:val="20"/>
          <w:szCs w:val="20"/>
        </w:rPr>
        <w:t>Traver</w:t>
      </w:r>
      <w:proofErr w:type="spellEnd"/>
      <w:r w:rsidRPr="00743F95">
        <w:rPr>
          <w:rFonts w:ascii="Arial" w:hAnsi="Arial" w:cs="Arial"/>
          <w:sz w:val="20"/>
          <w:szCs w:val="20"/>
        </w:rPr>
        <w:t xml:space="preserve"> Electric SL con fecha Julio 2017 de las instalaciones revisadas en Julio de 2017, satisfactoriamente.</w:t>
      </w:r>
    </w:p>
    <w:p w:rsidR="00743F95" w:rsidRPr="00743F95" w:rsidRDefault="00743F95" w:rsidP="00743F95">
      <w:pPr>
        <w:pStyle w:val="Prrafodelista"/>
        <w:numPr>
          <w:ilvl w:val="1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743F95">
        <w:rPr>
          <w:rFonts w:ascii="Arial" w:hAnsi="Arial" w:cs="Arial"/>
          <w:sz w:val="20"/>
          <w:szCs w:val="20"/>
        </w:rPr>
        <w:t>Inspección periódica Certificado anual de Baja tensión realizado por ECA de fecha 12/06/2013 válida hasta 12/06/2018. Favorable.</w:t>
      </w:r>
    </w:p>
    <w:p w:rsidR="00743F95" w:rsidRDefault="00743F95" w:rsidP="00743F95">
      <w:pPr>
        <w:pStyle w:val="Prrafodelista"/>
        <w:ind w:left="709"/>
        <w:jc w:val="both"/>
        <w:rPr>
          <w:rFonts w:ascii="Arial" w:hAnsi="Arial" w:cs="Arial"/>
          <w:sz w:val="20"/>
          <w:szCs w:val="20"/>
        </w:rPr>
      </w:pPr>
    </w:p>
    <w:p w:rsidR="00743F95" w:rsidRPr="00743F95" w:rsidRDefault="00743F95" w:rsidP="00743F95">
      <w:pPr>
        <w:pStyle w:val="Prrafodelista"/>
        <w:ind w:left="709"/>
        <w:jc w:val="both"/>
        <w:rPr>
          <w:rFonts w:ascii="Arial" w:hAnsi="Arial" w:cs="Arial"/>
          <w:sz w:val="20"/>
          <w:szCs w:val="20"/>
        </w:rPr>
      </w:pPr>
    </w:p>
    <w:p w:rsidR="00A67DBD" w:rsidRPr="00A67DBD" w:rsidRDefault="00A67DBD" w:rsidP="00743F95">
      <w:pPr>
        <w:pStyle w:val="Textoindependiente"/>
        <w:numPr>
          <w:ilvl w:val="0"/>
          <w:numId w:val="16"/>
        </w:numPr>
        <w:spacing w:line="240" w:lineRule="auto"/>
        <w:rPr>
          <w:rFonts w:cs="Arial"/>
          <w:sz w:val="20"/>
        </w:rPr>
      </w:pPr>
      <w:r w:rsidRPr="00A67DBD">
        <w:rPr>
          <w:rFonts w:cs="Arial"/>
          <w:sz w:val="20"/>
        </w:rPr>
        <w:t>Gestión de residuos:</w:t>
      </w:r>
    </w:p>
    <w:p w:rsidR="00743F95" w:rsidRPr="00743F95" w:rsidRDefault="00743F95" w:rsidP="00743F95">
      <w:pPr>
        <w:pStyle w:val="Textoindependiente"/>
        <w:numPr>
          <w:ilvl w:val="1"/>
          <w:numId w:val="16"/>
        </w:numPr>
        <w:spacing w:before="100" w:beforeAutospacing="1"/>
        <w:rPr>
          <w:rFonts w:cs="Arial"/>
          <w:sz w:val="20"/>
        </w:rPr>
      </w:pPr>
      <w:r w:rsidRPr="00743F95">
        <w:rPr>
          <w:rFonts w:cs="Arial"/>
          <w:sz w:val="20"/>
        </w:rPr>
        <w:t>Nº de inscripción S-21117.1</w:t>
      </w:r>
    </w:p>
    <w:p w:rsidR="00743F95" w:rsidRPr="00743F95" w:rsidRDefault="00743F95" w:rsidP="00743F95">
      <w:pPr>
        <w:pStyle w:val="Textoindependiente"/>
        <w:numPr>
          <w:ilvl w:val="1"/>
          <w:numId w:val="16"/>
        </w:numPr>
        <w:spacing w:before="100" w:beforeAutospacing="1"/>
        <w:rPr>
          <w:rFonts w:cs="Arial"/>
          <w:sz w:val="20"/>
        </w:rPr>
      </w:pPr>
      <w:r w:rsidRPr="00743F95">
        <w:rPr>
          <w:rFonts w:cs="Arial"/>
          <w:sz w:val="20"/>
        </w:rPr>
        <w:t>NIMA: 0800641557SCRL CONSENUR Transportista de residuos con nº 13T01A1900006130G</w:t>
      </w:r>
    </w:p>
    <w:p w:rsidR="00743F95" w:rsidRDefault="00743F95" w:rsidP="00743F95">
      <w:pPr>
        <w:pStyle w:val="Textoindependiente"/>
        <w:numPr>
          <w:ilvl w:val="1"/>
          <w:numId w:val="16"/>
        </w:numPr>
        <w:spacing w:before="100" w:beforeAutospacing="1" w:line="240" w:lineRule="auto"/>
        <w:rPr>
          <w:rFonts w:cs="Arial"/>
          <w:sz w:val="20"/>
        </w:rPr>
      </w:pPr>
      <w:r w:rsidRPr="00743F95">
        <w:rPr>
          <w:rFonts w:cs="Arial"/>
          <w:sz w:val="20"/>
        </w:rPr>
        <w:t>SCRL CONSENUR Autorización como gestor de residuos peligrosos en Cataluña nº E-62.94, E-131.95, T-1478</w:t>
      </w:r>
      <w:r w:rsidR="00A67DBD" w:rsidRPr="00A67DBD">
        <w:rPr>
          <w:rFonts w:cs="Arial"/>
          <w:sz w:val="20"/>
        </w:rPr>
        <w:t>Autorización  SCRL CONSENUR  como Transportista de residuos  con nº 13T01A1900006130G</w:t>
      </w:r>
    </w:p>
    <w:p w:rsidR="00B52951" w:rsidRPr="00743F95" w:rsidRDefault="00743F95" w:rsidP="00743F95">
      <w:pPr>
        <w:pStyle w:val="Textoindependiente"/>
        <w:numPr>
          <w:ilvl w:val="1"/>
          <w:numId w:val="16"/>
        </w:numPr>
        <w:spacing w:before="100" w:beforeAutospacing="1" w:line="240" w:lineRule="auto"/>
        <w:rPr>
          <w:rFonts w:cs="Arial"/>
          <w:sz w:val="20"/>
        </w:rPr>
      </w:pPr>
      <w:r w:rsidRPr="00743F95">
        <w:rPr>
          <w:rFonts w:cs="Arial"/>
          <w:sz w:val="20"/>
        </w:rPr>
        <w:t xml:space="preserve">Contrato Tratamiento Residuos </w:t>
      </w:r>
      <w:proofErr w:type="spellStart"/>
      <w:r w:rsidRPr="00743F95">
        <w:rPr>
          <w:rFonts w:cs="Arial"/>
          <w:sz w:val="20"/>
        </w:rPr>
        <w:t>Scrl</w:t>
      </w:r>
      <w:proofErr w:type="spellEnd"/>
      <w:r w:rsidRPr="00743F95">
        <w:rPr>
          <w:rFonts w:cs="Arial"/>
          <w:sz w:val="20"/>
        </w:rPr>
        <w:t xml:space="preserve"> Consenur Planta Barcelona Nº CT30080037048220170000493</w:t>
      </w:r>
      <w:r w:rsidR="00A07CB0" w:rsidRPr="00743F95">
        <w:rPr>
          <w:rFonts w:cs="Arial"/>
          <w:sz w:val="20"/>
        </w:rPr>
        <w:br w:type="page"/>
      </w:r>
      <w:r w:rsidR="00B52951" w:rsidRPr="00743F95">
        <w:rPr>
          <w:rFonts w:cs="Arial"/>
          <w:b/>
          <w:sz w:val="20"/>
        </w:rPr>
        <w:lastRenderedPageBreak/>
        <w:t>ANEXO II: Procesos</w:t>
      </w:r>
    </w:p>
    <w:p w:rsidR="00B52951" w:rsidRPr="00DA005B" w:rsidRDefault="00B52951" w:rsidP="00B52951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W w:w="10389" w:type="dxa"/>
        <w:jc w:val="center"/>
        <w:tblInd w:w="-11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1341"/>
        <w:gridCol w:w="5035"/>
        <w:gridCol w:w="38"/>
        <w:gridCol w:w="621"/>
        <w:gridCol w:w="26"/>
        <w:gridCol w:w="149"/>
        <w:gridCol w:w="485"/>
        <w:gridCol w:w="13"/>
        <w:gridCol w:w="178"/>
        <w:gridCol w:w="469"/>
        <w:gridCol w:w="229"/>
        <w:gridCol w:w="418"/>
        <w:gridCol w:w="13"/>
        <w:gridCol w:w="114"/>
        <w:gridCol w:w="521"/>
        <w:gridCol w:w="25"/>
        <w:gridCol w:w="360"/>
      </w:tblGrid>
      <w:tr w:rsidR="00B52951" w:rsidRPr="00DA005B" w:rsidTr="003105CB">
        <w:trPr>
          <w:trHeight w:val="497"/>
          <w:jc w:val="center"/>
        </w:trPr>
        <w:tc>
          <w:tcPr>
            <w:tcW w:w="10389" w:type="dxa"/>
            <w:gridSpan w:val="18"/>
            <w:tcBorders>
              <w:top w:val="double" w:sz="4" w:space="0" w:color="808080"/>
              <w:left w:val="double" w:sz="4" w:space="0" w:color="808080"/>
              <w:right w:val="double" w:sz="4" w:space="0" w:color="808080"/>
            </w:tcBorders>
            <w:shd w:val="clear" w:color="auto" w:fill="666699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FFFFFF"/>
                <w:sz w:val="18"/>
                <w:szCs w:val="18"/>
              </w:rPr>
              <w:t>RESUMEN POR PROCESOS</w:t>
            </w:r>
          </w:p>
        </w:tc>
      </w:tr>
      <w:tr w:rsidR="00B52951" w:rsidRPr="00DA005B" w:rsidTr="00710BAC">
        <w:trPr>
          <w:trHeight w:val="497"/>
          <w:jc w:val="center"/>
        </w:trPr>
        <w:tc>
          <w:tcPr>
            <w:tcW w:w="6768" w:type="dxa"/>
            <w:gridSpan w:val="4"/>
            <w:tcBorders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333399"/>
                <w:sz w:val="18"/>
                <w:szCs w:val="18"/>
              </w:rPr>
              <w:t>PRESTACIÓN DE SERVICIOS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Vdo</w:t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Obs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3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trHeight w:val="295"/>
          <w:jc w:val="center"/>
        </w:trPr>
        <w:tc>
          <w:tcPr>
            <w:tcW w:w="354" w:type="dxa"/>
            <w:tcBorders>
              <w:top w:val="single" w:sz="4" w:space="0" w:color="808080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trHeight w:val="305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CONTINGENCIAS PROFESIONALES</w:t>
            </w:r>
          </w:p>
        </w:tc>
      </w:tr>
      <w:tr w:rsidR="00B52951" w:rsidRPr="00DA005B" w:rsidTr="003105CB">
        <w:trPr>
          <w:trHeight w:val="295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CPSAN.00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la Asistencia Sanitaria por C. Profesional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527556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527556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556" w:rsidRPr="00DA005B" w:rsidTr="003105CB">
        <w:trPr>
          <w:trHeight w:val="29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PECP.00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Prestaciones Económicas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527556" w:rsidRPr="00DA005B" w:rsidRDefault="00416E2C" w:rsidP="007D4B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527556" w:rsidRPr="00DA005B" w:rsidRDefault="00527556" w:rsidP="007D4B72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527556" w:rsidRPr="00DA005B" w:rsidRDefault="00527556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527556" w:rsidRPr="00DA005B" w:rsidRDefault="00527556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9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GSP 01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Solicitudes de Prestaciones Especiales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D12839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527556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CONTINGENCIAS COMUNES</w:t>
            </w:r>
          </w:p>
        </w:tc>
      </w:tr>
      <w:tr w:rsidR="00B52951" w:rsidRPr="00DA005B" w:rsidTr="003105CB">
        <w:trPr>
          <w:trHeight w:val="295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CC.PE.00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Prestaciones Económicas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416E2C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527556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9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CCSAN.00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Control y Seguimiento Sanitario ITCC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416E2C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527556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GESTIÓN DE MUTUALISTAS</w:t>
            </w: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GDC 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Colaboradores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A3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AFI.00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Afiliación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94BF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A3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COTI.00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Cotización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94BF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A3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416E2C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MC.02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Reclamaciones, quejas, incidencias y sugerencias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416E2C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CATA.00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Cese de Actividad Trabajadores Autónomos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527556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GAP.00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Actividades Preventivas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6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GCM.00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Cuidado de Menor con Enfermedad Grave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EC21AF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trHeight w:val="50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D12839">
        <w:trPr>
          <w:trHeight w:val="497"/>
          <w:jc w:val="center"/>
        </w:trPr>
        <w:tc>
          <w:tcPr>
            <w:tcW w:w="6768" w:type="dxa"/>
            <w:gridSpan w:val="4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r>
              <w:br w:type="page"/>
            </w:r>
            <w:r w:rsidRPr="00DA005B">
              <w:rPr>
                <w:rFonts w:ascii="Arial" w:hAnsi="Arial" w:cs="Arial"/>
                <w:b/>
                <w:color w:val="333399"/>
                <w:sz w:val="18"/>
                <w:szCs w:val="18"/>
              </w:rPr>
              <w:t>PROCESOS DE SOPORTE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12839" w:rsidRDefault="00D12839" w:rsidP="00E61E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Vdo</w:t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Obs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3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E61E21">
        <w:trPr>
          <w:jc w:val="center"/>
        </w:trPr>
        <w:tc>
          <w:tcPr>
            <w:tcW w:w="354" w:type="dxa"/>
            <w:tcBorders>
              <w:top w:val="single" w:sz="4" w:space="0" w:color="808080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E61E21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AJ.00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Asesoramiento Jurídico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A3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E61E21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GH.00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Hospitalaria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A3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E61E21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SAS.00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Soporte de la Asistencia Sanitaria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EC21AF" w:rsidP="00E61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EC21AF" w:rsidP="00E61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E61E21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GIT.00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y Control de Equipos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E61E21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GIE.00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Instalaciones y Equipos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E61E21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COM.00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la Comunicación y la Divulgación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B94BF1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A3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E61E21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RR.HH.00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Recursos Humanos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EC21AF" w:rsidP="00E61E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E61E21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COMP.00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Compras y Contratación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E61E21">
        <w:trPr>
          <w:trHeight w:val="258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GDR.00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Gestión de la Documentación y los Registros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E61E21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4" w:type="dxa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E61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trHeight w:val="497"/>
          <w:jc w:val="center"/>
        </w:trPr>
        <w:tc>
          <w:tcPr>
            <w:tcW w:w="6768" w:type="dxa"/>
            <w:gridSpan w:val="4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D12839" w:rsidP="00D12839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3399"/>
                <w:sz w:val="18"/>
                <w:szCs w:val="18"/>
              </w:rPr>
              <w:t>PROCESOS RESPONSABILIDAD DE LA DIRECCIÓN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Vdo</w:t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Obs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38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single" w:sz="4" w:space="0" w:color="808080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5" w:type="dxa"/>
            <w:gridSpan w:val="1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D12839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80"/>
                <w:sz w:val="18"/>
                <w:szCs w:val="18"/>
              </w:rPr>
              <w:t>PG</w:t>
            </w:r>
            <w:r w:rsidR="00B52951"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Planificación de Gestión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B52951" w:rsidRPr="00DA005B" w:rsidRDefault="00D12839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D12839" w:rsidP="003105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710BAC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94" w:type="dxa"/>
            <w:gridSpan w:val="1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497"/>
          <w:jc w:val="center"/>
        </w:trPr>
        <w:tc>
          <w:tcPr>
            <w:tcW w:w="6730" w:type="dxa"/>
            <w:gridSpan w:val="3"/>
            <w:tcBorders>
              <w:left w:val="doub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333399"/>
                <w:sz w:val="18"/>
                <w:szCs w:val="18"/>
              </w:rPr>
              <w:t>PROCESOS DE MEDICIÓN, ANÁLISIS Y MEJORA</w:t>
            </w:r>
          </w:p>
        </w:tc>
        <w:tc>
          <w:tcPr>
            <w:tcW w:w="65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color w:val="333399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Vdo</w:t>
            </w:r>
          </w:p>
        </w:tc>
        <w:tc>
          <w:tcPr>
            <w:tcW w:w="6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660" w:type="dxa"/>
            <w:gridSpan w:val="3"/>
            <w:tcBorders>
              <w:top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Obs</w:t>
            </w:r>
          </w:p>
        </w:tc>
        <w:tc>
          <w:tcPr>
            <w:tcW w:w="6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6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jc w:val="center"/>
        </w:trPr>
        <w:tc>
          <w:tcPr>
            <w:tcW w:w="354" w:type="dxa"/>
            <w:tcBorders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10" w:type="dxa"/>
            <w:gridSpan w:val="6"/>
            <w:tcBorders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808080"/>
              <w:left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SYM.00</w:t>
            </w:r>
          </w:p>
        </w:tc>
        <w:tc>
          <w:tcPr>
            <w:tcW w:w="5073" w:type="dxa"/>
            <w:gridSpan w:val="2"/>
            <w:tcBorders>
              <w:top w:val="single" w:sz="4" w:space="0" w:color="808080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Seguimiento y Medición</w:t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80808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57"/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1" w:type="dxa"/>
            <w:tcBorders>
              <w:left w:val="single" w:sz="4" w:space="0" w:color="C0C0C0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000080"/>
                <w:sz w:val="18"/>
                <w:szCs w:val="18"/>
              </w:rPr>
              <w:t>MC.00</w:t>
            </w:r>
          </w:p>
        </w:tc>
        <w:tc>
          <w:tcPr>
            <w:tcW w:w="5073" w:type="dxa"/>
            <w:gridSpan w:val="2"/>
            <w:tcBorders>
              <w:left w:val="nil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Mejora continua</w:t>
            </w:r>
          </w:p>
        </w:tc>
        <w:tc>
          <w:tcPr>
            <w:tcW w:w="6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4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E5F5FF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5" w:type="dxa"/>
            <w:gridSpan w:val="2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jc w:val="center"/>
        </w:trPr>
        <w:tc>
          <w:tcPr>
            <w:tcW w:w="354" w:type="dxa"/>
            <w:tcBorders>
              <w:top w:val="nil"/>
              <w:left w:val="double" w:sz="4" w:space="0" w:color="808080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10" w:type="dxa"/>
            <w:gridSpan w:val="6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5" w:type="dxa"/>
            <w:gridSpan w:val="3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52951" w:rsidRPr="00DA005B" w:rsidRDefault="00B52951" w:rsidP="00B52951">
      <w:pPr>
        <w:rPr>
          <w:rFonts w:ascii="Arial" w:hAnsi="Arial" w:cs="Arial"/>
          <w:sz w:val="20"/>
          <w:szCs w:val="20"/>
          <w:lang w:val="es-ES_tradnl"/>
        </w:rPr>
      </w:pPr>
    </w:p>
    <w:p w:rsidR="00B52951" w:rsidRPr="00DA005B" w:rsidRDefault="00B52951" w:rsidP="00B52951">
      <w:pPr>
        <w:rPr>
          <w:rFonts w:ascii="Arial" w:hAnsi="Arial" w:cs="Arial"/>
          <w:b/>
          <w:sz w:val="20"/>
        </w:rPr>
      </w:pPr>
      <w:r w:rsidRPr="00DA005B">
        <w:rPr>
          <w:rFonts w:ascii="Arial" w:hAnsi="Arial" w:cs="Arial"/>
          <w:b/>
          <w:sz w:val="20"/>
          <w:szCs w:val="20"/>
        </w:rPr>
        <w:br w:type="page"/>
      </w:r>
      <w:r w:rsidRPr="00DA005B">
        <w:rPr>
          <w:rFonts w:ascii="Arial" w:hAnsi="Arial" w:cs="Arial"/>
          <w:b/>
          <w:sz w:val="20"/>
          <w:szCs w:val="20"/>
        </w:rPr>
        <w:lastRenderedPageBreak/>
        <w:t>ANEXO I</w:t>
      </w:r>
      <w:r w:rsidRPr="00DA005B">
        <w:rPr>
          <w:rFonts w:ascii="Arial" w:hAnsi="Arial" w:cs="Arial"/>
          <w:b/>
          <w:sz w:val="20"/>
        </w:rPr>
        <w:t>II</w:t>
      </w:r>
      <w:r w:rsidRPr="00DA005B">
        <w:rPr>
          <w:rFonts w:ascii="Arial" w:hAnsi="Arial" w:cs="Arial"/>
          <w:b/>
          <w:sz w:val="20"/>
          <w:szCs w:val="20"/>
        </w:rPr>
        <w:t xml:space="preserve">: </w:t>
      </w:r>
      <w:r w:rsidRPr="00DA005B">
        <w:rPr>
          <w:rFonts w:ascii="Arial" w:hAnsi="Arial" w:cs="Arial"/>
          <w:b/>
          <w:sz w:val="20"/>
        </w:rPr>
        <w:t>Controles de Gestión Ambiental</w:t>
      </w:r>
    </w:p>
    <w:p w:rsidR="00B52951" w:rsidRPr="00DA005B" w:rsidRDefault="00B52951" w:rsidP="00B52951">
      <w:pPr>
        <w:rPr>
          <w:rFonts w:ascii="Arial" w:hAnsi="Arial" w:cs="Arial"/>
          <w:sz w:val="20"/>
          <w:szCs w:val="20"/>
        </w:rPr>
      </w:pPr>
    </w:p>
    <w:tbl>
      <w:tblPr>
        <w:tblW w:w="9982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836"/>
        <w:gridCol w:w="5400"/>
        <w:gridCol w:w="720"/>
        <w:gridCol w:w="540"/>
        <w:gridCol w:w="720"/>
        <w:gridCol w:w="540"/>
        <w:gridCol w:w="540"/>
        <w:gridCol w:w="450"/>
      </w:tblGrid>
      <w:tr w:rsidR="00B52951" w:rsidRPr="00DA005B" w:rsidTr="003105CB">
        <w:trPr>
          <w:trHeight w:val="469"/>
          <w:jc w:val="center"/>
        </w:trPr>
        <w:tc>
          <w:tcPr>
            <w:tcW w:w="9982" w:type="dxa"/>
            <w:gridSpan w:val="9"/>
            <w:tcBorders>
              <w:top w:val="double" w:sz="4" w:space="0" w:color="808080"/>
              <w:left w:val="double" w:sz="4" w:space="0" w:color="808080"/>
              <w:right w:val="double" w:sz="4" w:space="0" w:color="808080"/>
            </w:tcBorders>
            <w:shd w:val="clear" w:color="auto" w:fill="666699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FFFFFF"/>
                <w:sz w:val="18"/>
                <w:szCs w:val="18"/>
              </w:rPr>
              <w:t>RESUMEN DE CONTROLES DE GESTIÓN AMBIENTAL (ISO 14001)</w:t>
            </w:r>
          </w:p>
        </w:tc>
      </w:tr>
      <w:tr w:rsidR="009B6C16" w:rsidRPr="00DA005B" w:rsidTr="00A67DBD">
        <w:trPr>
          <w:trHeight w:val="469"/>
          <w:jc w:val="center"/>
        </w:trPr>
        <w:tc>
          <w:tcPr>
            <w:tcW w:w="6472" w:type="dxa"/>
            <w:gridSpan w:val="3"/>
            <w:tcBorders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Vdo.</w:t>
            </w:r>
          </w:p>
        </w:tc>
        <w:tc>
          <w:tcPr>
            <w:tcW w:w="54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72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Obs.</w:t>
            </w:r>
          </w:p>
        </w:tc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9B6C16" w:rsidRPr="00DA005B" w:rsidRDefault="009B6C16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82"/>
          <w:jc w:val="center"/>
        </w:trPr>
        <w:tc>
          <w:tcPr>
            <w:tcW w:w="1072" w:type="dxa"/>
            <w:gridSpan w:val="2"/>
            <w:tcBorders>
              <w:top w:val="single" w:sz="4" w:space="0" w:color="808080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88"/>
          <w:jc w:val="center"/>
        </w:trPr>
        <w:tc>
          <w:tcPr>
            <w:tcW w:w="9532" w:type="dxa"/>
            <w:gridSpan w:val="8"/>
            <w:tcBorders>
              <w:top w:val="nil"/>
              <w:left w:val="double" w:sz="4" w:space="0" w:color="808080"/>
              <w:bottom w:val="single" w:sz="2" w:space="0" w:color="808080"/>
              <w:right w:val="nil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GESTIÓN AMBIENTAL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2" w:space="0" w:color="80808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top w:val="single" w:sz="2" w:space="0" w:color="808080"/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Política de Medio Ambiente</w:t>
            </w:r>
          </w:p>
        </w:tc>
        <w:tc>
          <w:tcPr>
            <w:tcW w:w="720" w:type="dxa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Objetivos y metas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527556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Aspectos ambientales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Evaluación del cumplimiento legal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Preparación y respuesta ante emergencias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Autorización para la producción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Comunicación con la administración, referente a la gestión de residuos peligrosos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Autorización del  transportista/gestor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Documento de aceptación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Estudio de Minimización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Registro de los residuos (Libro oficial)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416E2C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Registro de los residuos (aplicación informática "Gestión de residuos")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Comunicación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Segregación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right w:val="single" w:sz="4" w:space="0" w:color="C0C0C0"/>
            </w:tcBorders>
            <w:shd w:val="clear" w:color="auto" w:fill="auto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Etiquetado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D12839" w:rsidP="00E61E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025ABC">
        <w:trPr>
          <w:trHeight w:val="284"/>
          <w:jc w:val="center"/>
        </w:trPr>
        <w:tc>
          <w:tcPr>
            <w:tcW w:w="236" w:type="dxa"/>
            <w:tcBorders>
              <w:top w:val="single" w:sz="4" w:space="0" w:color="C0C0C0"/>
              <w:left w:val="doub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</w:p>
        </w:tc>
        <w:tc>
          <w:tcPr>
            <w:tcW w:w="6236" w:type="dxa"/>
            <w:gridSpan w:val="2"/>
            <w:tcBorders>
              <w:left w:val="nil"/>
              <w:bottom w:val="single" w:sz="4" w:space="0" w:color="808080"/>
              <w:right w:val="single" w:sz="4" w:space="0" w:color="C0C0C0"/>
            </w:tcBorders>
            <w:shd w:val="clear" w:color="auto" w:fill="auto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t>Almacenamiento de residuos</w:t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single" w:sz="4" w:space="0" w:color="C0C0C0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2839" w:rsidRPr="00DA005B" w:rsidTr="003105CB">
        <w:trPr>
          <w:trHeight w:val="198"/>
          <w:jc w:val="center"/>
        </w:trPr>
        <w:tc>
          <w:tcPr>
            <w:tcW w:w="1072" w:type="dxa"/>
            <w:gridSpan w:val="2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D12839" w:rsidRPr="00DA005B" w:rsidRDefault="00D12839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52951" w:rsidRPr="00DA005B" w:rsidRDefault="00B52951" w:rsidP="00B52951">
      <w:pPr>
        <w:rPr>
          <w:rFonts w:ascii="Arial" w:hAnsi="Arial" w:cs="Arial"/>
          <w:sz w:val="20"/>
          <w:szCs w:val="20"/>
        </w:rPr>
      </w:pPr>
    </w:p>
    <w:p w:rsidR="00B52951" w:rsidRPr="00DA005B" w:rsidRDefault="00B52951" w:rsidP="00B52951">
      <w:pPr>
        <w:rPr>
          <w:rFonts w:ascii="Arial" w:hAnsi="Arial" w:cs="Arial"/>
          <w:b/>
          <w:sz w:val="20"/>
        </w:rPr>
      </w:pPr>
      <w:r w:rsidRPr="00DA005B">
        <w:rPr>
          <w:rFonts w:ascii="Arial" w:hAnsi="Arial" w:cs="Arial"/>
          <w:b/>
          <w:sz w:val="20"/>
          <w:szCs w:val="20"/>
        </w:rPr>
        <w:br w:type="page"/>
      </w:r>
      <w:r w:rsidRPr="00DA005B">
        <w:rPr>
          <w:rFonts w:ascii="Arial" w:hAnsi="Arial" w:cs="Arial"/>
          <w:b/>
          <w:sz w:val="20"/>
          <w:szCs w:val="20"/>
        </w:rPr>
        <w:lastRenderedPageBreak/>
        <w:t>ANEXO I</w:t>
      </w:r>
      <w:r w:rsidRPr="00DA005B">
        <w:rPr>
          <w:rFonts w:ascii="Arial" w:hAnsi="Arial" w:cs="Arial"/>
          <w:b/>
          <w:sz w:val="20"/>
        </w:rPr>
        <w:t>V</w:t>
      </w:r>
      <w:r w:rsidRPr="00DA005B">
        <w:rPr>
          <w:rFonts w:ascii="Arial" w:hAnsi="Arial" w:cs="Arial"/>
          <w:b/>
          <w:sz w:val="20"/>
          <w:szCs w:val="20"/>
        </w:rPr>
        <w:t xml:space="preserve">: </w:t>
      </w:r>
      <w:r w:rsidRPr="00DA005B">
        <w:rPr>
          <w:rFonts w:ascii="Arial" w:hAnsi="Arial" w:cs="Arial"/>
          <w:b/>
          <w:sz w:val="20"/>
        </w:rPr>
        <w:t>Controles de Seguridad de la información</w:t>
      </w:r>
    </w:p>
    <w:p w:rsidR="00B52951" w:rsidRPr="00DA005B" w:rsidRDefault="00B52951" w:rsidP="00B52951">
      <w:pPr>
        <w:rPr>
          <w:rFonts w:ascii="Arial" w:hAnsi="Arial" w:cs="Arial"/>
          <w:b/>
          <w:sz w:val="20"/>
        </w:rPr>
      </w:pPr>
    </w:p>
    <w:p w:rsidR="00B52951" w:rsidRPr="00DA005B" w:rsidRDefault="00B52951" w:rsidP="00B5295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143" w:type="dxa"/>
        <w:jc w:val="center"/>
        <w:tblInd w:w="-37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5744"/>
        <w:gridCol w:w="652"/>
        <w:gridCol w:w="119"/>
        <w:gridCol w:w="534"/>
        <w:gridCol w:w="18"/>
        <w:gridCol w:w="635"/>
        <w:gridCol w:w="129"/>
        <w:gridCol w:w="524"/>
        <w:gridCol w:w="24"/>
        <w:gridCol w:w="643"/>
        <w:gridCol w:w="389"/>
      </w:tblGrid>
      <w:tr w:rsidR="00B52951" w:rsidRPr="00DA005B" w:rsidTr="003105CB">
        <w:trPr>
          <w:trHeight w:val="538"/>
          <w:jc w:val="center"/>
        </w:trPr>
        <w:tc>
          <w:tcPr>
            <w:tcW w:w="10143" w:type="dxa"/>
            <w:gridSpan w:val="12"/>
            <w:tcBorders>
              <w:top w:val="double" w:sz="4" w:space="0" w:color="808080"/>
              <w:left w:val="double" w:sz="4" w:space="0" w:color="808080"/>
              <w:right w:val="double" w:sz="4" w:space="0" w:color="808080"/>
            </w:tcBorders>
            <w:shd w:val="clear" w:color="auto" w:fill="666699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olor w:val="FFFFFF"/>
                <w:sz w:val="18"/>
                <w:szCs w:val="18"/>
              </w:rPr>
              <w:t>RESUMEN DE CONTROLES DE SEGURIDAD DE LA INFORMACIÓN (ISO 27001)</w:t>
            </w:r>
          </w:p>
        </w:tc>
      </w:tr>
      <w:tr w:rsidR="00B52951" w:rsidRPr="00DA005B" w:rsidTr="003105CB">
        <w:trPr>
          <w:trHeight w:val="538"/>
          <w:jc w:val="center"/>
        </w:trPr>
        <w:tc>
          <w:tcPr>
            <w:tcW w:w="6476" w:type="dxa"/>
            <w:gridSpan w:val="2"/>
            <w:tcBorders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Vdo</w:t>
            </w:r>
          </w:p>
        </w:tc>
        <w:tc>
          <w:tcPr>
            <w:tcW w:w="653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NC</w:t>
            </w:r>
          </w:p>
        </w:tc>
        <w:tc>
          <w:tcPr>
            <w:tcW w:w="653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Obs</w:t>
            </w:r>
          </w:p>
        </w:tc>
        <w:tc>
          <w:tcPr>
            <w:tcW w:w="65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PF</w:t>
            </w:r>
          </w:p>
        </w:tc>
        <w:tc>
          <w:tcPr>
            <w:tcW w:w="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  <w:tc>
          <w:tcPr>
            <w:tcW w:w="3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94"/>
          <w:jc w:val="center"/>
        </w:trPr>
        <w:tc>
          <w:tcPr>
            <w:tcW w:w="732" w:type="dxa"/>
            <w:tcBorders>
              <w:top w:val="single" w:sz="4" w:space="0" w:color="808080"/>
              <w:left w:val="double" w:sz="4" w:space="0" w:color="808080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5" w:type="dxa"/>
            <w:gridSpan w:val="3"/>
            <w:tcBorders>
              <w:top w:val="single" w:sz="4" w:space="0" w:color="80808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aps/>
                <w:color w:val="000000"/>
                <w:sz w:val="18"/>
                <w:szCs w:val="18"/>
              </w:rPr>
              <w:t>Seguridad física</w:t>
            </w:r>
          </w:p>
        </w:tc>
        <w:tc>
          <w:tcPr>
            <w:tcW w:w="552" w:type="dxa"/>
            <w:gridSpan w:val="2"/>
            <w:tcBorders>
              <w:top w:val="single" w:sz="4" w:space="0" w:color="80808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80808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80808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sz="4" w:space="0" w:color="808080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 xml:space="preserve">Existe alarma </w:t>
            </w:r>
            <w:r w:rsidR="00B94BF1" w:rsidRPr="00DA005B">
              <w:rPr>
                <w:rFonts w:ascii="Arial" w:hAnsi="Arial" w:cs="Arial"/>
                <w:color w:val="000000"/>
                <w:sz w:val="18"/>
                <w:szCs w:val="18"/>
              </w:rPr>
              <w:t>anti intrusión</w:t>
            </w: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¿Los códigos se cambian periódicamente? (Rotación personal externo)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Existe alarma contraincendios en los archivos de documentación (sensores).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  <w:t xml:space="preserve">Existe sistema de videovigilancia (CCTV). </w:t>
            </w: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En caso afirmativo: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 xml:space="preserve">¿Existe en el oportuno letrero LOPD? (ver manual M-1247) 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¿Se graban las imágenes captadas? En caso afirmativo, ¿qué antigüedad tienen (antigüedad máxima permitida 1 mes)?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Las imágenes captadas, ¿en alguna ocasión las han solicitado o visualizado personal ajeno a la empresa de seguridad?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Existe personal externo (seguridad, limpieza) que dispone de las llaves del Centro (Horarios).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Existe registro de visitas al centro realizado por el personal de seguridad externo y/o propio (registro DNI).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¿Se producen accesos en horario fuera de oficina?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¿Los códigos se cambian periódicamente? (Rotación personal externo)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386"/>
          <w:jc w:val="center"/>
        </w:trPr>
        <w:tc>
          <w:tcPr>
            <w:tcW w:w="9754" w:type="dxa"/>
            <w:gridSpan w:val="11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05B">
              <w:rPr>
                <w:rFonts w:ascii="Arial" w:hAnsi="Arial" w:cs="Arial"/>
                <w:b/>
                <w:caps/>
                <w:sz w:val="18"/>
                <w:szCs w:val="18"/>
              </w:rPr>
              <w:t>AREA Confidencialidad información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BB434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Indicar el número de destructoras de papel que hay en el Centro (</w:t>
            </w:r>
            <w:r w:rsidR="00BB434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Ubicación destructora de papel.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Existe destructora de CDs.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Contenedores de reciclaje de papel.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Existen medidas de control acceso físico al archivo Historias Clínicas (cerradura con llave, cerradura electrónica, etc.).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¿El archivo de Historias Clínicas se encuentra compartido con otro material?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Política de "mesas limpias" (ausencia de documentos en mesas, ni impresoras compartidas, ni lugares públicos), especialmente en el área de admisión.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Confidencialidad en el área médica, urgencias (aislamiento acústico, conversaciones telefónicas, consultas médicas)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¿La orientación de las pantallas de los equipos evita la visualización de la misma por personal no autorizado? (Básicamente rehabilitación y mesas orientadas al exterior (fachada vidrio)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005B">
              <w:rPr>
                <w:rFonts w:ascii="Arial" w:hAnsi="Arial" w:cs="Arial"/>
                <w:color w:val="000000"/>
                <w:sz w:val="18"/>
                <w:szCs w:val="18"/>
              </w:rPr>
              <w:t>Existe un uso generalizado del salvapantallas en los equipos del Centro (F11).</w:t>
            </w:r>
          </w:p>
        </w:tc>
        <w:tc>
          <w:tcPr>
            <w:tcW w:w="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</w:rPr>
              <w:sym w:font="Wingdings 2" w:char="F052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5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005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sz w:val="18"/>
                <w:szCs w:val="18"/>
              </w:rPr>
            </w:r>
            <w:r w:rsidR="00797E0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A005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476" w:type="dxa"/>
            <w:gridSpan w:val="2"/>
            <w:tcBorders>
              <w:top w:val="single" w:sz="4" w:space="0" w:color="C0C0C0"/>
              <w:left w:val="double" w:sz="4" w:space="0" w:color="808080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C0C0C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80808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C0C0C0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52951" w:rsidRPr="00DA005B" w:rsidRDefault="00B52951" w:rsidP="00B52951"/>
    <w:p w:rsidR="00B52951" w:rsidRPr="00DA005B" w:rsidRDefault="00B52951" w:rsidP="00B52951">
      <w:r w:rsidRPr="00DA005B">
        <w:br w:type="page"/>
      </w:r>
    </w:p>
    <w:p w:rsidR="00B52951" w:rsidRPr="00DA005B" w:rsidRDefault="00B52951" w:rsidP="00B52951"/>
    <w:tbl>
      <w:tblPr>
        <w:tblW w:w="10143" w:type="dxa"/>
        <w:jc w:val="center"/>
        <w:tblInd w:w="-37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5744"/>
        <w:gridCol w:w="63"/>
        <w:gridCol w:w="589"/>
        <w:gridCol w:w="53"/>
        <w:gridCol w:w="66"/>
        <w:gridCol w:w="534"/>
        <w:gridCol w:w="18"/>
        <w:gridCol w:w="25"/>
        <w:gridCol w:w="610"/>
        <w:gridCol w:w="33"/>
        <w:gridCol w:w="96"/>
        <w:gridCol w:w="524"/>
        <w:gridCol w:w="24"/>
        <w:gridCol w:w="643"/>
        <w:gridCol w:w="389"/>
      </w:tblGrid>
      <w:tr w:rsidR="00B52951" w:rsidRPr="00DA005B" w:rsidTr="003105CB">
        <w:trPr>
          <w:trHeight w:val="538"/>
          <w:jc w:val="center"/>
        </w:trPr>
        <w:tc>
          <w:tcPr>
            <w:tcW w:w="10143" w:type="dxa"/>
            <w:gridSpan w:val="16"/>
            <w:tcBorders>
              <w:top w:val="double" w:sz="4" w:space="0" w:color="808080"/>
              <w:left w:val="double" w:sz="4" w:space="0" w:color="808080"/>
              <w:right w:val="double" w:sz="4" w:space="0" w:color="808080"/>
            </w:tcBorders>
            <w:shd w:val="clear" w:color="auto" w:fill="666699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olor w:val="FFFFFF"/>
                <w:sz w:val="18"/>
                <w:szCs w:val="18"/>
              </w:rPr>
              <w:t>RESUMEN DE CONTROLES DE SEGURIDAD DE LA INFORMACIÓN (ISO 27001-continuación)</w:t>
            </w:r>
          </w:p>
        </w:tc>
      </w:tr>
      <w:tr w:rsidR="00B52951" w:rsidRPr="00DA005B" w:rsidTr="003105CB">
        <w:trPr>
          <w:trHeight w:val="538"/>
          <w:jc w:val="center"/>
        </w:trPr>
        <w:tc>
          <w:tcPr>
            <w:tcW w:w="6476" w:type="dxa"/>
            <w:gridSpan w:val="2"/>
            <w:tcBorders>
              <w:left w:val="doub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sz w:val="18"/>
                <w:szCs w:val="18"/>
              </w:rPr>
              <w:t>Vdo</w:t>
            </w:r>
          </w:p>
        </w:tc>
        <w:tc>
          <w:tcPr>
            <w:tcW w:w="653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sz w:val="18"/>
                <w:szCs w:val="18"/>
              </w:rPr>
              <w:t>NC</w:t>
            </w:r>
          </w:p>
        </w:tc>
        <w:tc>
          <w:tcPr>
            <w:tcW w:w="653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sz w:val="18"/>
                <w:szCs w:val="18"/>
              </w:rPr>
              <w:t>Obs</w:t>
            </w:r>
          </w:p>
        </w:tc>
        <w:tc>
          <w:tcPr>
            <w:tcW w:w="65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sz w:val="18"/>
                <w:szCs w:val="18"/>
              </w:rPr>
              <w:t>PF</w:t>
            </w:r>
          </w:p>
        </w:tc>
        <w:tc>
          <w:tcPr>
            <w:tcW w:w="66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sz w:val="18"/>
                <w:szCs w:val="18"/>
              </w:rPr>
              <w:t>NA</w:t>
            </w:r>
          </w:p>
        </w:tc>
        <w:tc>
          <w:tcPr>
            <w:tcW w:w="3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E6E6E6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398"/>
          <w:jc w:val="center"/>
        </w:trPr>
        <w:tc>
          <w:tcPr>
            <w:tcW w:w="9754" w:type="dxa"/>
            <w:gridSpan w:val="15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b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aps/>
                <w:sz w:val="18"/>
                <w:szCs w:val="18"/>
              </w:rPr>
              <w:t>AREA Dispositivos TIC y Sistema de Radiología Digital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Indicar la cantidad de armarios informáticos (racks) principales (si es posible fotografía).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Indicar la cantidad de armarios informáticos (racks) secundarios del Centro.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El(los) rack(s) está(n) ubicado(s) en una lugar de acceso restringido.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La ubicación del rack es compartida? (material oficina, limpieza, etc.)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¿El acceso al interior de los racks del Centro está restringido (puerta cerrada y llave custodiada)?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El cableado interior y exterior del rack es adecuado.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Existe SAI (operativo).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Existe miniPACS.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¿La sesión del MiniPacs se encuentra bloqueada?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 xml:space="preserve">Si el miniPACS no está en el interior del rack, ¿Se encuentra ubicado en una zona de acceso restringido? 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396"/>
          <w:jc w:val="center"/>
        </w:trPr>
        <w:tc>
          <w:tcPr>
            <w:tcW w:w="9754" w:type="dxa"/>
            <w:gridSpan w:val="15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aps/>
                <w:sz w:val="18"/>
                <w:szCs w:val="18"/>
              </w:rPr>
              <w:t>AREA Evaluación del cumplimiento legal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pStyle w:val="1"/>
              <w:spacing w:before="0" w:after="0"/>
              <w:ind w:firstLine="0"/>
              <w:jc w:val="left"/>
              <w:rPr>
                <w:rFonts w:ascii="Verdana" w:hAnsi="Verdana"/>
                <w:b w:val="0"/>
                <w:sz w:val="18"/>
                <w:szCs w:val="18"/>
                <w:lang w:val="es-ES"/>
              </w:rPr>
            </w:pPr>
            <w:r w:rsidRPr="00DA005B">
              <w:rPr>
                <w:rFonts w:ascii="Verdana" w:hAnsi="Verdana"/>
                <w:b w:val="0"/>
                <w:sz w:val="18"/>
                <w:szCs w:val="18"/>
                <w:lang w:val="es-ES"/>
              </w:rPr>
              <w:t>Existencia de letreros LOPD en las mesas de atención al público (consultas médicas, admisión, etc.).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2" w:space="0" w:color="80808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416E2C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2" w:space="0" w:color="80808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441"/>
          <w:jc w:val="center"/>
        </w:trPr>
        <w:tc>
          <w:tcPr>
            <w:tcW w:w="9754" w:type="dxa"/>
            <w:gridSpan w:val="15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aps/>
                <w:sz w:val="18"/>
                <w:szCs w:val="18"/>
              </w:rPr>
              <w:t>AREA SEGURIDAD LÓGICA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pStyle w:val="1"/>
              <w:spacing w:before="0" w:after="0"/>
              <w:ind w:firstLine="0"/>
              <w:jc w:val="left"/>
              <w:rPr>
                <w:rFonts w:ascii="Verdana" w:hAnsi="Verdana"/>
                <w:b w:val="0"/>
                <w:sz w:val="18"/>
                <w:szCs w:val="18"/>
                <w:lang w:val="es-ES"/>
              </w:rPr>
            </w:pPr>
            <w:r w:rsidRPr="00DA005B">
              <w:rPr>
                <w:rFonts w:ascii="Verdana" w:hAnsi="Verdana"/>
                <w:b w:val="0"/>
                <w:sz w:val="18"/>
                <w:szCs w:val="18"/>
                <w:lang w:val="es-ES"/>
              </w:rPr>
              <w:t>Existencia de usuarios externos (trabajadores sociales, personal en prácticas, etc.) con acceso a los Sistemas de Información.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pStyle w:val="1"/>
              <w:spacing w:before="0" w:after="0"/>
              <w:ind w:firstLine="0"/>
              <w:jc w:val="left"/>
              <w:rPr>
                <w:rFonts w:ascii="Verdana" w:hAnsi="Verdana"/>
                <w:b w:val="0"/>
                <w:sz w:val="18"/>
                <w:szCs w:val="18"/>
                <w:lang w:val="es-ES"/>
              </w:rPr>
            </w:pPr>
            <w:r w:rsidRPr="00DA005B">
              <w:rPr>
                <w:rFonts w:ascii="Verdana" w:hAnsi="Verdana"/>
                <w:b w:val="0"/>
                <w:sz w:val="18"/>
                <w:szCs w:val="18"/>
                <w:lang w:val="es-ES"/>
              </w:rPr>
              <w:t>Contenido del servidor del Centro (P: y U:).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t>Accesos Chaman (usuarios bloqueados)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t>Accesos Internet (media mensual)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311"/>
          <w:jc w:val="center"/>
        </w:trPr>
        <w:tc>
          <w:tcPr>
            <w:tcW w:w="9754" w:type="dxa"/>
            <w:gridSpan w:val="15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aps/>
                <w:sz w:val="18"/>
                <w:szCs w:val="18"/>
              </w:rPr>
              <w:t>AREA LOPD: ejercicio de derechos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Solicitudes ARCO pendientes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D12839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D12839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Solicitudes resueltas sin documento anexado (cantidad).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369"/>
          <w:jc w:val="center"/>
        </w:trPr>
        <w:tc>
          <w:tcPr>
            <w:tcW w:w="9754" w:type="dxa"/>
            <w:gridSpan w:val="15"/>
            <w:tcBorders>
              <w:top w:val="single" w:sz="4" w:space="0" w:color="C0C0C0"/>
              <w:left w:val="double" w:sz="4" w:space="0" w:color="80808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b/>
                <w:caps/>
                <w:sz w:val="18"/>
                <w:szCs w:val="18"/>
              </w:rPr>
              <w:t>AREA Comunicación Normativa de Seguridad</w:t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Realización del curso virtual en materia de Seguridad y LOPD.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2" w:space="0" w:color="8080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275"/>
          <w:jc w:val="center"/>
        </w:trPr>
        <w:tc>
          <w:tcPr>
            <w:tcW w:w="6539" w:type="dxa"/>
            <w:gridSpan w:val="3"/>
            <w:tcBorders>
              <w:top w:val="single" w:sz="4" w:space="0" w:color="C0C0C0"/>
              <w:left w:val="double" w:sz="4" w:space="0" w:color="80808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DA005B">
              <w:rPr>
                <w:rFonts w:ascii="Verdana" w:hAnsi="Verdana"/>
                <w:color w:val="000000"/>
                <w:sz w:val="18"/>
                <w:szCs w:val="18"/>
              </w:rPr>
              <w:t>Lectura Normativa Seguridad de la Información del Centro.</w:t>
            </w:r>
          </w:p>
        </w:tc>
        <w:tc>
          <w:tcPr>
            <w:tcW w:w="64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</w:rPr>
            </w:pPr>
            <w:r w:rsidRPr="00DA005B">
              <w:rPr>
                <w:rFonts w:ascii="Verdana" w:hAnsi="Verdana"/>
              </w:rPr>
              <w:sym w:font="Wingdings 2" w:char="F052"/>
            </w:r>
          </w:p>
        </w:tc>
        <w:tc>
          <w:tcPr>
            <w:tcW w:w="6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D12839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  <w:shd w:val="clear" w:color="auto" w:fill="DBE5F1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6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</w:pPr>
            <w:r w:rsidRPr="00DA005B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05B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Verdana" w:hAnsi="Verdana"/>
                <w:sz w:val="18"/>
                <w:szCs w:val="18"/>
              </w:rPr>
            </w:r>
            <w:r w:rsidR="00797E0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A005B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89" w:type="dxa"/>
            <w:tcBorders>
              <w:top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155"/>
          <w:jc w:val="center"/>
        </w:trPr>
        <w:tc>
          <w:tcPr>
            <w:tcW w:w="732" w:type="dxa"/>
            <w:tcBorders>
              <w:top w:val="single" w:sz="4" w:space="0" w:color="C0C0C0"/>
              <w:left w:val="double" w:sz="4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15" w:type="dxa"/>
            <w:gridSpan w:val="5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4" w:type="dxa"/>
            <w:gridSpan w:val="4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2951" w:rsidRPr="00DA005B" w:rsidTr="003105CB">
        <w:trPr>
          <w:trHeight w:val="155"/>
          <w:jc w:val="center"/>
        </w:trPr>
        <w:tc>
          <w:tcPr>
            <w:tcW w:w="732" w:type="dxa"/>
            <w:tcBorders>
              <w:top w:val="nil"/>
              <w:left w:val="double" w:sz="4" w:space="0" w:color="808080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15" w:type="dxa"/>
            <w:gridSpan w:val="5"/>
            <w:tcBorders>
              <w:top w:val="nil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" w:type="dxa"/>
            <w:gridSpan w:val="2"/>
            <w:tcBorders>
              <w:top w:val="nil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4" w:type="dxa"/>
            <w:gridSpan w:val="4"/>
            <w:tcBorders>
              <w:top w:val="nil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nil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double" w:sz="4" w:space="0" w:color="808080"/>
              <w:right w:val="nil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B52951" w:rsidRPr="00DA005B" w:rsidRDefault="00B52951" w:rsidP="003105CB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B52951" w:rsidRPr="00DA005B" w:rsidRDefault="00B52951" w:rsidP="00B52951">
      <w:pPr>
        <w:rPr>
          <w:rFonts w:ascii="Arial" w:hAnsi="Arial" w:cs="Arial"/>
          <w:b/>
          <w:sz w:val="20"/>
        </w:rPr>
      </w:pPr>
    </w:p>
    <w:p w:rsidR="007B4BF0" w:rsidRPr="00DA005B" w:rsidRDefault="00B52951" w:rsidP="00223A62">
      <w:pPr>
        <w:rPr>
          <w:rFonts w:cs="Arial"/>
        </w:rPr>
      </w:pPr>
      <w:r w:rsidRPr="00DA005B">
        <w:rPr>
          <w:rFonts w:cs="Arial"/>
        </w:rPr>
        <w:t xml:space="preserve"> </w:t>
      </w:r>
    </w:p>
    <w:p w:rsidR="00A6228E" w:rsidRDefault="007B4BF0" w:rsidP="00223A62">
      <w:pPr>
        <w:rPr>
          <w:rFonts w:ascii="Arial" w:hAnsi="Arial" w:cs="Arial"/>
          <w:b/>
          <w:sz w:val="20"/>
        </w:rPr>
      </w:pPr>
      <w:r w:rsidRPr="00DA005B">
        <w:rPr>
          <w:rFonts w:cs="Arial"/>
        </w:rPr>
        <w:br w:type="page"/>
      </w:r>
      <w:r w:rsidR="00223A62" w:rsidRPr="00DA005B">
        <w:rPr>
          <w:rFonts w:ascii="Arial" w:hAnsi="Arial" w:cs="Arial"/>
          <w:b/>
          <w:sz w:val="20"/>
          <w:szCs w:val="20"/>
        </w:rPr>
        <w:lastRenderedPageBreak/>
        <w:t xml:space="preserve">ANEXO </w:t>
      </w:r>
      <w:r w:rsidR="00223A62" w:rsidRPr="00DA005B">
        <w:rPr>
          <w:rFonts w:ascii="Arial" w:hAnsi="Arial" w:cs="Arial"/>
          <w:b/>
          <w:sz w:val="20"/>
        </w:rPr>
        <w:t>V</w:t>
      </w:r>
      <w:r w:rsidR="00223A62" w:rsidRPr="00DA005B">
        <w:rPr>
          <w:rFonts w:ascii="Arial" w:hAnsi="Arial" w:cs="Arial"/>
          <w:b/>
          <w:sz w:val="20"/>
          <w:szCs w:val="20"/>
        </w:rPr>
        <w:t xml:space="preserve">: </w:t>
      </w:r>
      <w:r w:rsidR="00223A62" w:rsidRPr="00DA005B">
        <w:rPr>
          <w:rFonts w:ascii="Arial" w:hAnsi="Arial" w:cs="Arial"/>
          <w:b/>
          <w:sz w:val="20"/>
        </w:rPr>
        <w:t>Seguimiento del Dossier de Prevención</w:t>
      </w:r>
      <w:r w:rsidR="00811860" w:rsidRPr="00DA005B">
        <w:rPr>
          <w:rFonts w:ascii="Arial" w:hAnsi="Arial" w:cs="Arial"/>
          <w:b/>
          <w:sz w:val="20"/>
        </w:rPr>
        <w:t xml:space="preserve"> </w:t>
      </w:r>
      <w:r w:rsidR="00BB4344">
        <w:rPr>
          <w:rFonts w:ascii="Arial" w:hAnsi="Arial" w:cs="Arial"/>
          <w:b/>
          <w:sz w:val="20"/>
        </w:rPr>
        <w:t>(Pendiente de envío por parte del centro, había dos dosieres)</w:t>
      </w:r>
    </w:p>
    <w:tbl>
      <w:tblPr>
        <w:tblW w:w="9617" w:type="dxa"/>
        <w:tblInd w:w="108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single" w:sz="6" w:space="0" w:color="A6A6A6"/>
          <w:insideV w:val="single" w:sz="6" w:space="0" w:color="A6A6A6"/>
        </w:tblBorders>
        <w:tblLook w:val="04A0" w:firstRow="1" w:lastRow="0" w:firstColumn="1" w:lastColumn="0" w:noHBand="0" w:noVBand="1"/>
      </w:tblPr>
      <w:tblGrid>
        <w:gridCol w:w="282"/>
        <w:gridCol w:w="439"/>
        <w:gridCol w:w="3983"/>
        <w:gridCol w:w="1565"/>
        <w:gridCol w:w="3065"/>
        <w:gridCol w:w="283"/>
      </w:tblGrid>
      <w:tr w:rsidR="00D316BC" w:rsidRPr="00B12834" w:rsidTr="00096B22">
        <w:trPr>
          <w:trHeight w:val="358"/>
        </w:trPr>
        <w:tc>
          <w:tcPr>
            <w:tcW w:w="9617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DA5403">
              <w:rPr>
                <w:rFonts w:cs="Arial"/>
                <w:b/>
                <w:sz w:val="18"/>
                <w:szCs w:val="18"/>
              </w:rPr>
              <w:t>SEGUIMIENTO DOSSIER DE PREVENCIÓN 1</w:t>
            </w: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i/>
                <w:sz w:val="16"/>
                <w:szCs w:val="16"/>
              </w:rPr>
              <w:t>Plan de Prevención en Asepeyo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- Hoja del centro del Plan Operativo</w:t>
            </w:r>
          </w:p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DA5403"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rPr>
                <w:rFonts w:cs="Arial"/>
                <w:sz w:val="16"/>
                <w:szCs w:val="16"/>
                <w:highlight w:val="yellow"/>
              </w:rPr>
            </w:pPr>
            <w:r w:rsidRPr="00DA5403">
              <w:rPr>
                <w:rFonts w:cs="Arial"/>
                <w:sz w:val="16"/>
                <w:szCs w:val="16"/>
              </w:rPr>
              <w:t xml:space="preserve">Hoja de datos 2017 del centro publicada en la intranet </w:t>
            </w:r>
            <w:r w:rsidRPr="00DA5403">
              <w:rPr>
                <w:rFonts w:cs="Arial"/>
                <w:sz w:val="12"/>
                <w:szCs w:val="16"/>
              </w:rPr>
              <w:t>(Portal Empleado Asepeyo/Información corporativa/Fichas por centro de trabajo del Plan Operativo)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47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  <w:r w:rsidRPr="00DA5403">
              <w:rPr>
                <w:rFonts w:cs="Arial"/>
                <w:sz w:val="12"/>
                <w:szCs w:val="12"/>
              </w:rPr>
              <w:t>Debe figurar la del año en curso (Portal Empleado Asepeyo/Información corporativa/Fichas por centro de trabajo del Plan Operativo)</w:t>
            </w: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6"/>
                <w:szCs w:val="16"/>
              </w:rPr>
              <w:t>Listado de trabajadores y horario actualizado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51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2"/>
                <w:szCs w:val="12"/>
              </w:rPr>
              <w:t>Debe figurar un listado no muy atrasado</w:t>
            </w: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6"/>
                <w:szCs w:val="16"/>
              </w:rPr>
              <w:t>Evaluación de Riesgos.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7"/>
                <w:szCs w:val="17"/>
              </w:rPr>
              <w:t>Evaluación de riesgos periódica -2015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22/10/2015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Publicada en @dossier </w:t>
            </w:r>
            <w:r w:rsidRPr="00DA5403">
              <w:rPr>
                <w:rFonts w:ascii="Arial" w:hAnsi="Arial" w:cs="Arial"/>
                <w:sz w:val="17"/>
                <w:szCs w:val="17"/>
              </w:rPr>
              <w:t>0812/00014482/ER.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  <w:r w:rsidRPr="00DA5403">
              <w:rPr>
                <w:rFonts w:cs="Arial"/>
                <w:sz w:val="12"/>
                <w:szCs w:val="12"/>
              </w:rPr>
              <w:t>Mirar que exista. Fecha realización: puede corresponder a los últimos tres años</w:t>
            </w: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6"/>
                <w:szCs w:val="16"/>
              </w:rPr>
              <w:t>Planificación de la actividad preventiva.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Publicada en @dossier.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  <w:r w:rsidRPr="00DA5403">
              <w:rPr>
                <w:rFonts w:cs="Arial"/>
                <w:sz w:val="12"/>
                <w:szCs w:val="12"/>
              </w:rPr>
              <w:t>Mirar que exista. Fecha realización: puede corresponder a los últimos tres años</w:t>
            </w: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6"/>
                <w:szCs w:val="16"/>
              </w:rPr>
              <w:t>Evaluación de Riesgos Específicos (p.ej. estudios ergonómicos, psicosociales, mediciones higiénicas, etc.).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7"/>
                <w:szCs w:val="17"/>
              </w:rPr>
              <w:t>Evaluación de Riesgos Psicosociales -2016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05/02/2016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Publicada en @dossier </w:t>
            </w:r>
            <w:r w:rsidRPr="00DA5403">
              <w:rPr>
                <w:rFonts w:ascii="Arial" w:hAnsi="Arial" w:cs="Arial"/>
                <w:sz w:val="17"/>
                <w:szCs w:val="17"/>
              </w:rPr>
              <w:t>Ref. 0812/00014664/PS</w:t>
            </w:r>
          </w:p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  <w:r w:rsidRPr="00DA5403">
              <w:rPr>
                <w:rFonts w:cs="Arial"/>
                <w:sz w:val="12"/>
                <w:szCs w:val="12"/>
              </w:rPr>
              <w:t>Únicamente deben marcar la X en caso de que exista. Al menos ha de existir el Informe sobre factores psicosociales del centro</w:t>
            </w: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6"/>
                <w:szCs w:val="16"/>
              </w:rPr>
              <w:t>Seguimiento de la actividad preventiva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394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Registro de actuaciones preventiva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2"/>
                <w:szCs w:val="16"/>
              </w:rPr>
            </w:pPr>
            <w:r w:rsidRPr="00DA5403">
              <w:rPr>
                <w:rFonts w:ascii="Arial" w:hAnsi="Arial" w:cs="Arial"/>
                <w:sz w:val="12"/>
                <w:szCs w:val="16"/>
              </w:rPr>
              <w:t>Corresponde al registro de Seguimiento de medidas preventivas. Debe figurar en el dossier en papel. Fecha realización: últimos 6 meses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 - Verificación de la eficacia. 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01/02/2016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Publicada en @dossier </w:t>
            </w:r>
            <w:r w:rsidRPr="00DA5403">
              <w:rPr>
                <w:rFonts w:ascii="Arial" w:hAnsi="Arial" w:cs="Arial"/>
                <w:sz w:val="17"/>
                <w:szCs w:val="17"/>
              </w:rPr>
              <w:t>Ref. 0812/00014644/VE</w:t>
            </w:r>
          </w:p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  <w:r w:rsidRPr="00DA5403">
              <w:rPr>
                <w:rFonts w:cs="Arial"/>
                <w:sz w:val="12"/>
                <w:szCs w:val="12"/>
              </w:rPr>
              <w:t>Debe figurar un informe. Indicar fecha</w:t>
            </w: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6"/>
                <w:szCs w:val="16"/>
              </w:rPr>
              <w:t>Emergencias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  - Informe Medidas de Emergencia.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05/04/2017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En @dossier </w:t>
            </w:r>
            <w:r w:rsidRPr="00DA5403">
              <w:rPr>
                <w:rFonts w:ascii="Arial" w:hAnsi="Arial" w:cs="Arial"/>
                <w:sz w:val="17"/>
                <w:szCs w:val="17"/>
              </w:rPr>
              <w:t>Ref. 0812/00015292/ME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  - Certificados de Formación Emergencias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  - Informe Simulacro de Emergencias.</w:t>
            </w:r>
          </w:p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17/03/2017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Publicada en @dossier </w:t>
            </w:r>
            <w:r w:rsidRPr="00DA5403">
              <w:rPr>
                <w:rFonts w:ascii="Arial" w:hAnsi="Arial" w:cs="Arial"/>
                <w:sz w:val="17"/>
                <w:szCs w:val="17"/>
              </w:rPr>
              <w:t>Ref. 0812/00015293/IM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23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jc w:val="center"/>
              <w:rPr>
                <w:rFonts w:cs="Arial"/>
                <w:sz w:val="12"/>
                <w:szCs w:val="12"/>
              </w:rPr>
            </w:pPr>
            <w:r w:rsidRPr="00DA5403">
              <w:rPr>
                <w:rFonts w:cs="Arial"/>
                <w:sz w:val="12"/>
                <w:szCs w:val="12"/>
              </w:rPr>
              <w:t xml:space="preserve">Deben figurar los tres documentos. </w:t>
            </w:r>
          </w:p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  <w:r w:rsidRPr="00DA5403">
              <w:rPr>
                <w:rFonts w:cs="Arial"/>
                <w:sz w:val="12"/>
                <w:szCs w:val="12"/>
              </w:rPr>
              <w:t>El Informe SIM, deben corresponder  al último año</w:t>
            </w: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12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5548" w:type="dxa"/>
            <w:gridSpan w:val="2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Nº trabajadores del centro: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right"/>
              <w:rPr>
                <w:rFonts w:cs="Arial"/>
                <w:b/>
                <w:sz w:val="12"/>
                <w:szCs w:val="12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Nº trabajadores con algún certificado: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9.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6"/>
                <w:szCs w:val="16"/>
              </w:rPr>
              <w:t>Certificados de Información y formación a los trabajadores</w:t>
            </w:r>
          </w:p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 Observaciones: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56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613" w:type="dxa"/>
            <w:gridSpan w:val="3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56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66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10.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6"/>
                <w:szCs w:val="16"/>
              </w:rPr>
              <w:t>V.S. a los trabajadores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  - Planificación de V.S.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30/03/2015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Publicada en @dossier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390"/>
        </w:trPr>
        <w:tc>
          <w:tcPr>
            <w:tcW w:w="282" w:type="dxa"/>
            <w:tcBorders>
              <w:top w:val="nil"/>
              <w:bottom w:val="double" w:sz="4" w:space="0" w:color="A6A6A6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double" w:sz="4" w:space="0" w:color="A6A6A6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double" w:sz="4" w:space="0" w:color="A6A6A6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  - Informe Global Resultados Exámenes de Salud (Carta de Empresa). </w:t>
            </w:r>
          </w:p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7"/>
                <w:szCs w:val="17"/>
              </w:rPr>
              <w:t>Informe global resultados exámenes de salud -2017</w:t>
            </w:r>
          </w:p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2"/>
                <w:szCs w:val="16"/>
              </w:rPr>
              <w:t>Fecha realización: últimos 2 años</w:t>
            </w:r>
          </w:p>
        </w:tc>
        <w:tc>
          <w:tcPr>
            <w:tcW w:w="1565" w:type="dxa"/>
            <w:tcBorders>
              <w:top w:val="single" w:sz="12" w:space="0" w:color="auto"/>
              <w:bottom w:val="double" w:sz="4" w:space="0" w:color="A6A6A6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19/01/2018</w:t>
            </w:r>
          </w:p>
        </w:tc>
        <w:tc>
          <w:tcPr>
            <w:tcW w:w="3065" w:type="dxa"/>
            <w:tcBorders>
              <w:top w:val="nil"/>
              <w:bottom w:val="double" w:sz="4" w:space="0" w:color="A6A6A6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Publicada en @dossier. </w:t>
            </w:r>
            <w:r w:rsidRPr="00DA5403">
              <w:rPr>
                <w:rFonts w:ascii="Arial" w:hAnsi="Arial" w:cs="Arial"/>
                <w:sz w:val="17"/>
                <w:szCs w:val="17"/>
              </w:rPr>
              <w:t>Ref. 08.00173927.28.0111.0</w:t>
            </w:r>
          </w:p>
        </w:tc>
        <w:tc>
          <w:tcPr>
            <w:tcW w:w="283" w:type="dxa"/>
            <w:tcBorders>
              <w:top w:val="nil"/>
              <w:left w:val="nil"/>
              <w:bottom w:val="double" w:sz="4" w:space="0" w:color="A6A6A6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695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  - Cartas de Aptitud Individual: exámenes de salud iniciales, notificaciones embarazo del registro de situaciones, y exámenes de salud específicos no planificados.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56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  <w:r w:rsidRPr="00DA5403">
              <w:rPr>
                <w:rFonts w:cs="Arial"/>
                <w:sz w:val="12"/>
                <w:szCs w:val="12"/>
              </w:rPr>
              <w:t>Fecha realización: últimos 2 años</w:t>
            </w: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358"/>
        </w:trPr>
        <w:tc>
          <w:tcPr>
            <w:tcW w:w="9617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DA5403">
              <w:rPr>
                <w:rFonts w:cs="Arial"/>
                <w:b/>
                <w:sz w:val="18"/>
                <w:szCs w:val="18"/>
              </w:rPr>
              <w:t>SEGUIMIENTO DOSSIER DE PREVENCIÓN 1 (continuación)</w:t>
            </w: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cs="Arial"/>
                <w:sz w:val="12"/>
                <w:szCs w:val="12"/>
              </w:rPr>
            </w:pPr>
            <w:r w:rsidRPr="00DA5403">
              <w:br w:type="page"/>
            </w: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11.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6"/>
                <w:szCs w:val="16"/>
              </w:rPr>
              <w:t>Registro incidentes / accidentes / EE.PP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  - Relación accidentes sin baja médica.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10/06/2014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Publicada en @dossier. </w:t>
            </w:r>
            <w:r w:rsidRPr="00DA5403">
              <w:rPr>
                <w:rFonts w:ascii="Arial" w:hAnsi="Arial" w:cs="Arial"/>
                <w:sz w:val="17"/>
                <w:szCs w:val="17"/>
              </w:rPr>
              <w:t>Relación Accidentes Sin Baja Médica 201405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  - Registro notificación accidentes con baja.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20/07/2005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Publicado en @dossier </w:t>
            </w:r>
            <w:r w:rsidRPr="00DA5403">
              <w:rPr>
                <w:rFonts w:ascii="Arial" w:hAnsi="Arial" w:cs="Arial"/>
                <w:sz w:val="17"/>
                <w:szCs w:val="17"/>
              </w:rPr>
              <w:t>Notificación Accidente con Baja BD020020500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  - Partes de accidente de trabajo y/o EE.PP.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21/07/2005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Publicado en @dossier </w:t>
            </w:r>
            <w:r w:rsidRPr="00DA5403">
              <w:rPr>
                <w:rFonts w:ascii="Arial" w:hAnsi="Arial" w:cs="Arial"/>
                <w:sz w:val="17"/>
                <w:szCs w:val="17"/>
              </w:rPr>
              <w:t>Parte de Accidente BD020020500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  - Informe investigación de incidentes, accidentes y EE.PP.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07/10/2014</w:t>
            </w:r>
          </w:p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Publicado en @dossier Investigación de Accidente SB-20140529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jc w:val="center"/>
              <w:rPr>
                <w:rFonts w:cs="Arial"/>
                <w:sz w:val="12"/>
                <w:szCs w:val="12"/>
              </w:rPr>
            </w:pPr>
            <w:r w:rsidRPr="00DA5403">
              <w:rPr>
                <w:rFonts w:cs="Arial"/>
                <w:sz w:val="12"/>
                <w:szCs w:val="12"/>
              </w:rPr>
              <w:t>De existir algún incidente, deben  figurar el correspondiente registro e investigación. De no existir ninguno, deben indicar que no  han existido incidentes, accidentes o EE.PP. en el año AAAA.</w:t>
            </w: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12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5548" w:type="dxa"/>
            <w:gridSpan w:val="2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12.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iCs/>
                <w:sz w:val="16"/>
                <w:szCs w:val="16"/>
              </w:rPr>
              <w:t>Comunicado de riesgos.</w:t>
            </w:r>
          </w:p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 Observaciones: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  <w:u w:val="single"/>
              </w:rPr>
              <w:t>No existe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613" w:type="dxa"/>
            <w:gridSpan w:val="3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  <w:r w:rsidRPr="00DA5403">
              <w:rPr>
                <w:rFonts w:cs="Arial"/>
                <w:sz w:val="12"/>
                <w:szCs w:val="12"/>
              </w:rPr>
              <w:t>Puede estar vacío (de haber tramitado CR en el centro de trabajo, puede accederse a ellos a través de la aplicación correspondiente)</w:t>
            </w: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358"/>
        </w:trPr>
        <w:tc>
          <w:tcPr>
            <w:tcW w:w="9617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DA5403">
              <w:rPr>
                <w:rFonts w:cs="Arial"/>
                <w:b/>
                <w:sz w:val="18"/>
                <w:szCs w:val="18"/>
              </w:rPr>
              <w:t>SEGUIMIENTO DOSSIER DE PREVENCIÓN 2</w:t>
            </w: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13.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6"/>
                <w:szCs w:val="16"/>
              </w:rPr>
              <w:t>Autorización sanitaria de la Comunidad  instalación sanitaria*.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Autorización/renovación permiso funcionamiento Sanidad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21/02/2007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Nº </w:t>
            </w:r>
            <w:proofErr w:type="spellStart"/>
            <w:r w:rsidRPr="00DA5403">
              <w:rPr>
                <w:rFonts w:ascii="Arial" w:hAnsi="Arial" w:cs="Arial"/>
                <w:sz w:val="16"/>
                <w:szCs w:val="16"/>
              </w:rPr>
              <w:t>Expte</w:t>
            </w:r>
            <w:proofErr w:type="spellEnd"/>
            <w:r w:rsidRPr="00DA5403">
              <w:rPr>
                <w:rFonts w:ascii="Arial" w:hAnsi="Arial" w:cs="Arial"/>
                <w:sz w:val="16"/>
                <w:szCs w:val="16"/>
              </w:rPr>
              <w:t>: P-8042. Código: E-08030534 Fecha 21/02/2007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14.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6"/>
                <w:szCs w:val="16"/>
              </w:rPr>
              <w:t>Registros de mantenimiento de las  instalaciones.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Equipos contra incendios.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TÈCNICS EN SEGURETAT I FOC S.L., NIF:B-60401353, Nº RECI: 080148824</w:t>
            </w:r>
          </w:p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TECNICS EN SEGURETAT I FOC, S.L. certificado expedido a 27/07/2017.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334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Instalación eléctrica.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A5403">
              <w:rPr>
                <w:rFonts w:ascii="Arial" w:hAnsi="Arial" w:cs="Arial"/>
                <w:sz w:val="16"/>
                <w:szCs w:val="16"/>
              </w:rPr>
              <w:t>Traver</w:t>
            </w:r>
            <w:proofErr w:type="spellEnd"/>
            <w:r w:rsidRPr="00DA5403">
              <w:rPr>
                <w:rFonts w:ascii="Arial" w:hAnsi="Arial" w:cs="Arial"/>
                <w:sz w:val="16"/>
                <w:szCs w:val="16"/>
              </w:rPr>
              <w:t xml:space="preserve"> Electric SL número de autorización RASIC-080200192, certificado de fecha 12/06/2015</w:t>
            </w:r>
          </w:p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Certificado anual de mantenimiento, emitido por </w:t>
            </w:r>
            <w:proofErr w:type="spellStart"/>
            <w:r w:rsidRPr="00DA5403">
              <w:rPr>
                <w:rFonts w:ascii="Arial" w:hAnsi="Arial" w:cs="Arial"/>
                <w:sz w:val="16"/>
                <w:szCs w:val="16"/>
              </w:rPr>
              <w:t>Traver</w:t>
            </w:r>
            <w:proofErr w:type="spellEnd"/>
            <w:r w:rsidRPr="00DA5403">
              <w:rPr>
                <w:rFonts w:ascii="Arial" w:hAnsi="Arial" w:cs="Arial"/>
                <w:sz w:val="16"/>
                <w:szCs w:val="16"/>
              </w:rPr>
              <w:t xml:space="preserve"> Electric SL con fecha Julio 2017 de las instalaciones revisadas en Julio de 2017, satisfactoriamente</w:t>
            </w:r>
          </w:p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Certificado anual de Baja tensión realizado por ECA de fecha 12/06/2013 válida hasta 12/06/2018. Favorable.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421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- Aparatos de climatización (limpieza, prevención </w:t>
            </w:r>
            <w:proofErr w:type="spellStart"/>
            <w:r w:rsidRPr="00DA5403">
              <w:rPr>
                <w:rFonts w:ascii="Arial" w:hAnsi="Arial" w:cs="Arial"/>
                <w:sz w:val="16"/>
                <w:szCs w:val="16"/>
              </w:rPr>
              <w:t>legionela</w:t>
            </w:r>
            <w:proofErr w:type="spellEnd"/>
            <w:r w:rsidRPr="00DA5403">
              <w:rPr>
                <w:rFonts w:ascii="Arial" w:hAnsi="Arial" w:cs="Arial"/>
                <w:sz w:val="16"/>
                <w:szCs w:val="16"/>
              </w:rPr>
              <w:t>, etc.).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ILEFRED SL, NIF B25207739, Nº Inscripción: REITE/RASIC-250023524. Certificado de fecha 22/11/2012.</w:t>
            </w:r>
          </w:p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A5403">
              <w:rPr>
                <w:rFonts w:ascii="Arial" w:hAnsi="Arial" w:cs="Arial"/>
                <w:sz w:val="16"/>
                <w:szCs w:val="16"/>
              </w:rPr>
              <w:t>Ilerfred</w:t>
            </w:r>
            <w:proofErr w:type="spellEnd"/>
            <w:r w:rsidRPr="00DA5403">
              <w:rPr>
                <w:rFonts w:ascii="Arial" w:hAnsi="Arial" w:cs="Arial"/>
                <w:sz w:val="16"/>
                <w:szCs w:val="16"/>
              </w:rPr>
              <w:t>, certificado de mantenimiento anual fecha 10/01/2017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396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Aparatos a presión.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No existen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- Otras instalaciones sometidas a reglamentación </w:t>
            </w:r>
            <w:r w:rsidRPr="00DA5403">
              <w:rPr>
                <w:rFonts w:ascii="Arial" w:hAnsi="Arial" w:cs="Arial"/>
                <w:sz w:val="16"/>
                <w:szCs w:val="16"/>
              </w:rPr>
              <w:lastRenderedPageBreak/>
              <w:t>específica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lastRenderedPageBreak/>
              <w:t>No existe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74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  <w:r w:rsidRPr="00DA5403">
              <w:rPr>
                <w:rFonts w:cs="Arial"/>
                <w:sz w:val="12"/>
                <w:szCs w:val="12"/>
              </w:rPr>
              <w:t>Únicamente justificar en observaciones los campos no marcados con X</w:t>
            </w: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15.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iCs/>
                <w:sz w:val="16"/>
                <w:szCs w:val="16"/>
              </w:rPr>
              <w:t>Equipos de Protección Individual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Listado de los E.P.I.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Al día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Folleto informativo de los E.P.I.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Al día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Justificantes de entrega de los E.P.I.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Al día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512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  <w:r w:rsidRPr="00DA5403">
              <w:rPr>
                <w:rFonts w:cs="Arial"/>
                <w:sz w:val="12"/>
                <w:szCs w:val="12"/>
              </w:rPr>
              <w:t>Únicamente justificar en observaciones los campos no marcados con X</w:t>
            </w: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16.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6"/>
                <w:szCs w:val="16"/>
              </w:rPr>
              <w:t>Residuos sanitarios*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Contrato actualizado residuos sanitarios.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Vigente en máximo 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Contrato Tratamiento Residuos SCRL Consenur Nº </w:t>
            </w:r>
            <w:r w:rsidRPr="00DA5403">
              <w:rPr>
                <w:rFonts w:ascii="Arial" w:hAnsi="Arial" w:cs="Arial"/>
                <w:sz w:val="17"/>
                <w:szCs w:val="17"/>
              </w:rPr>
              <w:t>CP078/2015-L01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358"/>
        </w:trPr>
        <w:tc>
          <w:tcPr>
            <w:tcW w:w="9617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DA5403">
              <w:rPr>
                <w:rFonts w:cs="Arial"/>
                <w:b/>
                <w:sz w:val="18"/>
                <w:szCs w:val="18"/>
              </w:rPr>
              <w:t>SEGUIMIENTO DOSSIER DE PREVENCIÓN 2 (continuación)</w:t>
            </w: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17.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6"/>
                <w:szCs w:val="16"/>
              </w:rPr>
              <w:t>Productos químicos*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8"/>
                <w:szCs w:val="18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El equipo de RX ¿es digital? </w:t>
            </w:r>
            <w:r w:rsidRPr="00DA5403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asilla15"/>
            <w:r w:rsidRPr="00DA5403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b/>
                <w:sz w:val="18"/>
                <w:szCs w:val="18"/>
              </w:rPr>
            </w:r>
            <w:r w:rsidR="00797E0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DA5403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"/>
            <w:r w:rsidRPr="00DA5403">
              <w:rPr>
                <w:rFonts w:ascii="Arial" w:hAnsi="Arial" w:cs="Arial"/>
                <w:b/>
                <w:sz w:val="18"/>
                <w:szCs w:val="18"/>
              </w:rPr>
              <w:t xml:space="preserve"> Sí </w:t>
            </w:r>
            <w:r w:rsidRPr="00DA5403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403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b/>
                <w:sz w:val="18"/>
                <w:szCs w:val="18"/>
              </w:rPr>
            </w:r>
            <w:r w:rsidR="00797E0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DA5403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DA5403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  <w:p w:rsidR="00D316BC" w:rsidRPr="00DA5403" w:rsidRDefault="00D316BC" w:rsidP="00096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Si la respuesta es NO, cumplimentar los siguientes apartados: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Fichas de datos de seguridad de productos químicos.</w:t>
            </w:r>
          </w:p>
        </w:tc>
        <w:tc>
          <w:tcPr>
            <w:tcW w:w="15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No existen productos químicos</w:t>
            </w:r>
          </w:p>
        </w:tc>
        <w:tc>
          <w:tcPr>
            <w:tcW w:w="30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Contrato de gestión de residuos químicos.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No existen residuos químicos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  <w:r w:rsidRPr="00DA5403">
              <w:rPr>
                <w:rFonts w:cs="Arial"/>
                <w:sz w:val="12"/>
                <w:szCs w:val="12"/>
              </w:rPr>
              <w:t>Justificar en observaciones los campos no marcados con X si el equipo de RX no es digital</w:t>
            </w: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18.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iCs/>
                <w:sz w:val="16"/>
                <w:szCs w:val="16"/>
              </w:rPr>
              <w:t>Equipos de Trabajo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Listado de Equipos.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En aplicación ACME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338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Registros de mantenimiento de los equipos.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En aplicación ACME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Declaraciones de conformidad de los equipos con marcado CE.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  <w:r w:rsidRPr="00DA5403">
              <w:rPr>
                <w:rFonts w:cs="Arial"/>
                <w:sz w:val="12"/>
                <w:szCs w:val="12"/>
              </w:rPr>
              <w:t>Deben existir los tres registro. Básicamente se refiere a equipos de Rehabilitación (microondas, ultrasonidos…)</w:t>
            </w: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19.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Inscripción registro instalaciones de radiodiagnóstico.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18/04/2008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Fecha de Modificación: 18/04/2008- Nº: RX-B/1991/08</w:t>
            </w:r>
          </w:p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Inscripción Anterior: 08/04/1994 - RX-B/1991/93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Certificado de Control de Calidad anual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Realizado por UTPR: INFOCITEC.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Informe anual.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31/03/2017</w:t>
            </w:r>
          </w:p>
        </w:tc>
        <w:tc>
          <w:tcPr>
            <w:tcW w:w="3065" w:type="dxa"/>
            <w:tcBorders>
              <w:top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Enviado por la DIE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Acreditación del personal (títulos y actualizaciones).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358"/>
        </w:trPr>
        <w:tc>
          <w:tcPr>
            <w:tcW w:w="9617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DA5403">
              <w:rPr>
                <w:rFonts w:cs="Arial"/>
                <w:b/>
                <w:sz w:val="18"/>
                <w:szCs w:val="18"/>
              </w:rPr>
              <w:t>SEGUIMIENTO DOSSIER DE PREVENCIÓN 3</w:t>
            </w: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20.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iCs/>
                <w:sz w:val="16"/>
                <w:szCs w:val="16"/>
              </w:rPr>
              <w:t>Coordinación de Actividades Empresariales.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Listado de empresas externas.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Máximo.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2"/>
                <w:szCs w:val="16"/>
              </w:rPr>
              <w:t>Deben existir</w:t>
            </w: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Contratos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Máximo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2"/>
                <w:szCs w:val="16"/>
              </w:rPr>
              <w:t>1 por empresa</w:t>
            </w: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Listado de trabajadores.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2"/>
                <w:szCs w:val="16"/>
              </w:rPr>
              <w:t>1 por contrato</w:t>
            </w: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Certificados de formación de los trabajadores externos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2"/>
                <w:szCs w:val="16"/>
              </w:rPr>
              <w:t>1 por trabajador</w:t>
            </w: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  - Registro de la entrega a la empresa,  de información de los riesgos específicos del puesto / lugar de trabajo.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2"/>
                <w:szCs w:val="16"/>
              </w:rPr>
              <w:t>1 por empresa</w:t>
            </w: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  - Evaluación de riesgos específicos y medidas preventivas de los trabajos contratados.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2"/>
                <w:szCs w:val="16"/>
              </w:rPr>
              <w:t>1 por contrato</w:t>
            </w: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A5403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Certificados de acreditación de realización de las actividades de Vigilancia de la salud.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2"/>
                <w:szCs w:val="16"/>
              </w:rPr>
              <w:t>1 por empresa</w:t>
            </w: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Notificaciones de incidencias.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  <w:r w:rsidRPr="00DA5403">
              <w:rPr>
                <w:rFonts w:cs="Arial"/>
                <w:sz w:val="12"/>
                <w:szCs w:val="12"/>
              </w:rPr>
              <w:t>Justificar en observaciones los campos no marcados con X</w:t>
            </w: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358"/>
        </w:trPr>
        <w:tc>
          <w:tcPr>
            <w:tcW w:w="9617" w:type="dxa"/>
            <w:gridSpan w:val="6"/>
            <w:tcBorders>
              <w:top w:val="double" w:sz="4" w:space="0" w:color="A6A6A6"/>
              <w:bottom w:val="double" w:sz="4" w:space="0" w:color="A6A6A6"/>
            </w:tcBorders>
            <w:shd w:val="clear" w:color="auto" w:fill="666699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DA5403">
              <w:rPr>
                <w:rFonts w:cs="Arial"/>
                <w:b/>
                <w:sz w:val="18"/>
                <w:szCs w:val="18"/>
              </w:rPr>
              <w:t>SEGUIMIENTO DOSSIER DE PREVENCIÓN 3 (continuación)</w:t>
            </w: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21.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iCs/>
                <w:sz w:val="16"/>
                <w:szCs w:val="16"/>
              </w:rPr>
              <w:t>Coordinación de Actividades con ETT Empresas de Trabajo Temporal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Listado de trabajadores.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Certificados de formación.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Registro de la entrega a la empresa,  de información de los riesgos específicos del puesto / lugar de trabajo.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Descripción de las tareas realizadas.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Certificados de acreditación de realización de las actividades de Vigilancia de la salud.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  - Notificación / Investigación de Accidentes.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  <w:r w:rsidRPr="00DA5403">
              <w:rPr>
                <w:rFonts w:cs="Arial"/>
                <w:sz w:val="12"/>
                <w:szCs w:val="12"/>
              </w:rPr>
              <w:t xml:space="preserve">Estará vació en caso de no trabajar con </w:t>
            </w:r>
            <w:proofErr w:type="spellStart"/>
            <w:r w:rsidRPr="00DA5403">
              <w:rPr>
                <w:rFonts w:cs="Arial"/>
                <w:sz w:val="12"/>
                <w:szCs w:val="12"/>
              </w:rPr>
              <w:t>ETTs</w:t>
            </w:r>
            <w:proofErr w:type="spellEnd"/>
            <w:r w:rsidRPr="00DA5403">
              <w:rPr>
                <w:rFonts w:cs="Arial"/>
                <w:sz w:val="12"/>
                <w:szCs w:val="12"/>
              </w:rPr>
              <w:t>. Indicarlo en observaciones</w:t>
            </w: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22.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6"/>
                <w:szCs w:val="16"/>
              </w:rPr>
              <w:t>Documentación Reuniones comité / delegados de prevención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¿Hay Comité o delegados de prevención en su centro? </w:t>
            </w:r>
            <w:r w:rsidRPr="00DA5403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403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b/>
                <w:sz w:val="18"/>
                <w:szCs w:val="18"/>
              </w:rPr>
            </w:r>
            <w:r w:rsidR="00797E0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DA5403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DA5403">
              <w:rPr>
                <w:rFonts w:ascii="Arial" w:hAnsi="Arial" w:cs="Arial"/>
                <w:b/>
                <w:sz w:val="18"/>
                <w:szCs w:val="18"/>
              </w:rPr>
              <w:t xml:space="preserve"> Sí </w:t>
            </w:r>
            <w:r w:rsidRPr="00DA5403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A5403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797E0C">
              <w:rPr>
                <w:rFonts w:ascii="Arial" w:hAnsi="Arial" w:cs="Arial"/>
                <w:b/>
                <w:sz w:val="18"/>
                <w:szCs w:val="18"/>
              </w:rPr>
            </w:r>
            <w:r w:rsidR="00797E0C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DA5403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DA5403">
              <w:rPr>
                <w:rFonts w:ascii="Arial" w:hAnsi="Arial" w:cs="Arial"/>
                <w:b/>
                <w:sz w:val="18"/>
                <w:szCs w:val="18"/>
              </w:rPr>
              <w:t xml:space="preserve"> No</w:t>
            </w:r>
          </w:p>
          <w:p w:rsidR="00D316BC" w:rsidRPr="00DA5403" w:rsidRDefault="00D316BC" w:rsidP="00096B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Si la respuesta es SÍ, cumplimentar los siguientes apartados: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Elección de los Delegados por parte de los trabajadores / Acta de Constitución del Comité de Seguridad y Salud.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Actas reuniones del CSS.</w:t>
            </w:r>
          </w:p>
        </w:tc>
        <w:tc>
          <w:tcPr>
            <w:tcW w:w="463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  <w:u w:val="single"/>
              </w:rPr>
              <w:t>Observaciones: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single" w:sz="4" w:space="0" w:color="0000FF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>- Otra documentación relacionada.</w:t>
            </w:r>
          </w:p>
        </w:tc>
        <w:tc>
          <w:tcPr>
            <w:tcW w:w="15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174"/>
        </w:trPr>
        <w:tc>
          <w:tcPr>
            <w:tcW w:w="282" w:type="dxa"/>
            <w:tcBorders>
              <w:top w:val="double" w:sz="4" w:space="0" w:color="A6A6A6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uble" w:sz="4" w:space="0" w:color="A6A6A6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double" w:sz="4" w:space="0" w:color="A6A6A6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0000FF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DA5403">
              <w:rPr>
                <w:rFonts w:cs="Arial"/>
                <w:b/>
                <w:sz w:val="16"/>
                <w:szCs w:val="16"/>
              </w:rPr>
              <w:t>23.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A5403">
              <w:rPr>
                <w:rFonts w:ascii="Arial" w:hAnsi="Arial" w:cs="Arial"/>
                <w:i/>
                <w:sz w:val="16"/>
                <w:szCs w:val="16"/>
              </w:rPr>
              <w:t>Actas / Comunicaciones a la autoridad laboral.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left"/>
              <w:rPr>
                <w:rFonts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283"/>
        </w:trPr>
        <w:tc>
          <w:tcPr>
            <w:tcW w:w="282" w:type="dxa"/>
            <w:tcBorders>
              <w:top w:val="nil"/>
              <w:bottom w:val="nil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13" w:type="dxa"/>
            <w:gridSpan w:val="3"/>
            <w:tcBorders>
              <w:top w:val="nil"/>
              <w:left w:val="single" w:sz="4" w:space="0" w:color="0000FF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DA5403">
              <w:rPr>
                <w:rFonts w:ascii="Arial" w:hAnsi="Arial" w:cs="Arial"/>
                <w:b/>
                <w:sz w:val="16"/>
                <w:szCs w:val="16"/>
                <w:u w:val="single"/>
              </w:rPr>
              <w:t>Observaciones:</w:t>
            </w:r>
          </w:p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2"/>
                <w:szCs w:val="16"/>
              </w:rPr>
            </w:pPr>
          </w:p>
          <w:p w:rsidR="00D316BC" w:rsidRPr="00DA5403" w:rsidRDefault="00D316BC" w:rsidP="00096B2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5403">
              <w:rPr>
                <w:rFonts w:ascii="Arial" w:hAnsi="Arial" w:cs="Arial"/>
                <w:sz w:val="16"/>
                <w:szCs w:val="16"/>
              </w:rPr>
              <w:t xml:space="preserve">La última evidenciada es del año    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316BC" w:rsidRPr="00DA5403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316BC" w:rsidRPr="00B12834" w:rsidTr="00096B22">
        <w:trPr>
          <w:trHeight w:val="129"/>
        </w:trPr>
        <w:tc>
          <w:tcPr>
            <w:tcW w:w="28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316BC" w:rsidRPr="00B12834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316BC" w:rsidRPr="00B12834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983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B12834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B12834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65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316BC" w:rsidRPr="00B12834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316BC" w:rsidRPr="00B12834" w:rsidRDefault="00D316BC" w:rsidP="00096B22">
            <w:pPr>
              <w:pStyle w:val="Textoindependiente"/>
              <w:spacing w:line="240" w:lineRule="auto"/>
              <w:jc w:val="center"/>
              <w:rPr>
                <w:rFonts w:cs="Arial"/>
                <w:sz w:val="12"/>
                <w:szCs w:val="12"/>
              </w:rPr>
            </w:pPr>
          </w:p>
        </w:tc>
      </w:tr>
    </w:tbl>
    <w:p w:rsidR="00D316BC" w:rsidRDefault="00D316BC" w:rsidP="00D316BC"/>
    <w:p w:rsidR="00DF3EBD" w:rsidRDefault="00DF3EBD" w:rsidP="00223A62">
      <w:pPr>
        <w:rPr>
          <w:rFonts w:ascii="Arial" w:hAnsi="Arial" w:cs="Arial"/>
          <w:b/>
          <w:sz w:val="20"/>
        </w:rPr>
      </w:pPr>
    </w:p>
    <w:sectPr w:rsidR="00DF3EBD" w:rsidSect="00A80C82">
      <w:footerReference w:type="default" r:id="rId14"/>
      <w:pgSz w:w="11906" w:h="16838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B2C" w:rsidRDefault="00955B2C">
      <w:r>
        <w:separator/>
      </w:r>
    </w:p>
  </w:endnote>
  <w:endnote w:type="continuationSeparator" w:id="0">
    <w:p w:rsidR="00955B2C" w:rsidRDefault="00955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egrit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B745427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B2C" w:rsidRDefault="00955B2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55B2C" w:rsidRDefault="00955B2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08" w:type="dxa"/>
      <w:tblLook w:val="01E0" w:firstRow="1" w:lastRow="1" w:firstColumn="1" w:lastColumn="1" w:noHBand="0" w:noVBand="0"/>
    </w:tblPr>
    <w:tblGrid>
      <w:gridCol w:w="4428"/>
      <w:gridCol w:w="900"/>
      <w:gridCol w:w="4680"/>
    </w:tblGrid>
    <w:tr w:rsidR="00955B2C" w:rsidRPr="00D37CBC" w:rsidTr="00D37CBC">
      <w:tc>
        <w:tcPr>
          <w:tcW w:w="4428" w:type="dxa"/>
          <w:tcBorders>
            <w:top w:val="single" w:sz="4" w:space="0" w:color="C0C0C0"/>
          </w:tcBorders>
          <w:shd w:val="clear" w:color="auto" w:fill="auto"/>
        </w:tcPr>
        <w:p w:rsidR="00955B2C" w:rsidRPr="00D37CBC" w:rsidRDefault="00955B2C" w:rsidP="00D37CBC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  <w:r w:rsidRPr="00D37CBC">
            <w:rPr>
              <w:sz w:val="18"/>
            </w:rPr>
            <w:t>Dirección Gestión Calidad y Medio Ambiente</w:t>
          </w:r>
        </w:p>
      </w:tc>
      <w:tc>
        <w:tcPr>
          <w:tcW w:w="900" w:type="dxa"/>
          <w:tcBorders>
            <w:top w:val="single" w:sz="4" w:space="0" w:color="C0C0C0"/>
          </w:tcBorders>
          <w:shd w:val="clear" w:color="auto" w:fill="auto"/>
        </w:tcPr>
        <w:p w:rsidR="00955B2C" w:rsidRPr="00D37CBC" w:rsidRDefault="00955B2C" w:rsidP="00D37CBC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</w:p>
      </w:tc>
      <w:tc>
        <w:tcPr>
          <w:tcW w:w="4680" w:type="dxa"/>
          <w:tcBorders>
            <w:top w:val="single" w:sz="4" w:space="0" w:color="C0C0C0"/>
          </w:tcBorders>
          <w:shd w:val="clear" w:color="auto" w:fill="auto"/>
        </w:tcPr>
        <w:p w:rsidR="00955B2C" w:rsidRPr="00D37CBC" w:rsidRDefault="00955B2C" w:rsidP="00D37CBC">
          <w:pPr>
            <w:pStyle w:val="Piedepgina"/>
            <w:tabs>
              <w:tab w:val="left" w:pos="1080"/>
            </w:tabs>
            <w:ind w:right="360"/>
            <w:jc w:val="right"/>
            <w:rPr>
              <w:sz w:val="18"/>
            </w:rPr>
          </w:pPr>
          <w:r w:rsidRPr="00D37CBC">
            <w:rPr>
              <w:sz w:val="18"/>
            </w:rPr>
            <w:t>Versión 0</w:t>
          </w:r>
        </w:p>
      </w:tc>
    </w:tr>
    <w:tr w:rsidR="00955B2C" w:rsidRPr="00D37CBC" w:rsidTr="00D37CBC">
      <w:tc>
        <w:tcPr>
          <w:tcW w:w="4428" w:type="dxa"/>
          <w:shd w:val="clear" w:color="auto" w:fill="auto"/>
        </w:tcPr>
        <w:p w:rsidR="00955B2C" w:rsidRPr="00D37CBC" w:rsidRDefault="00955B2C" w:rsidP="00D37CBC">
          <w:pPr>
            <w:pStyle w:val="Piedepgina"/>
            <w:tabs>
              <w:tab w:val="left" w:pos="1080"/>
            </w:tabs>
            <w:ind w:right="98"/>
            <w:rPr>
              <w:sz w:val="18"/>
            </w:rPr>
          </w:pPr>
          <w:r w:rsidRPr="00D37CBC">
            <w:rPr>
              <w:sz w:val="18"/>
            </w:rPr>
            <w:t>Informe Auditoría Interna Reus</w:t>
          </w:r>
        </w:p>
      </w:tc>
      <w:tc>
        <w:tcPr>
          <w:tcW w:w="900" w:type="dxa"/>
          <w:shd w:val="clear" w:color="auto" w:fill="auto"/>
        </w:tcPr>
        <w:p w:rsidR="00955B2C" w:rsidRPr="00D37CBC" w:rsidRDefault="00955B2C" w:rsidP="00D37CBC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</w:p>
      </w:tc>
      <w:tc>
        <w:tcPr>
          <w:tcW w:w="4680" w:type="dxa"/>
          <w:shd w:val="clear" w:color="auto" w:fill="auto"/>
        </w:tcPr>
        <w:p w:rsidR="00955B2C" w:rsidRPr="00D37CBC" w:rsidRDefault="00955B2C" w:rsidP="00D37CBC">
          <w:pPr>
            <w:pStyle w:val="Piedepgina"/>
            <w:tabs>
              <w:tab w:val="left" w:pos="1080"/>
            </w:tabs>
            <w:ind w:right="360"/>
            <w:jc w:val="right"/>
            <w:rPr>
              <w:sz w:val="18"/>
            </w:rPr>
          </w:pPr>
          <w:r w:rsidRPr="00D37CBC">
            <w:rPr>
              <w:sz w:val="18"/>
            </w:rPr>
            <w:t>Fecha: 13 Abril 2016</w:t>
          </w:r>
        </w:p>
      </w:tc>
    </w:tr>
    <w:tr w:rsidR="00955B2C" w:rsidRPr="00D37CBC" w:rsidTr="00D37CBC">
      <w:tc>
        <w:tcPr>
          <w:tcW w:w="10008" w:type="dxa"/>
          <w:gridSpan w:val="3"/>
          <w:shd w:val="clear" w:color="auto" w:fill="auto"/>
        </w:tcPr>
        <w:p w:rsidR="00955B2C" w:rsidRPr="00D37CBC" w:rsidRDefault="00955B2C" w:rsidP="00D37CBC">
          <w:pPr>
            <w:pStyle w:val="Piedepgina"/>
            <w:tabs>
              <w:tab w:val="left" w:pos="1080"/>
            </w:tabs>
            <w:ind w:right="360"/>
            <w:jc w:val="center"/>
            <w:rPr>
              <w:sz w:val="18"/>
              <w:szCs w:val="18"/>
            </w:rPr>
          </w:pPr>
          <w:r w:rsidRPr="00D37CBC">
            <w:rPr>
              <w:sz w:val="18"/>
              <w:szCs w:val="18"/>
            </w:rPr>
            <w:t xml:space="preserve">Página </w:t>
          </w:r>
          <w:r w:rsidRPr="00D37CBC">
            <w:rPr>
              <w:rStyle w:val="Nmerodepgina"/>
              <w:sz w:val="18"/>
              <w:szCs w:val="18"/>
            </w:rPr>
            <w:fldChar w:fldCharType="begin"/>
          </w:r>
          <w:r w:rsidRPr="00D37CBC">
            <w:rPr>
              <w:rStyle w:val="Nmerodepgina"/>
              <w:sz w:val="18"/>
              <w:szCs w:val="18"/>
            </w:rPr>
            <w:instrText xml:space="preserve"> PAGE </w:instrText>
          </w:r>
          <w:r w:rsidRPr="00D37CBC">
            <w:rPr>
              <w:rStyle w:val="Nmerodepgina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sz w:val="18"/>
              <w:szCs w:val="18"/>
            </w:rPr>
            <w:t>2</w:t>
          </w:r>
          <w:r w:rsidRPr="00D37CBC">
            <w:rPr>
              <w:rStyle w:val="Nmerodepgina"/>
              <w:sz w:val="18"/>
              <w:szCs w:val="18"/>
            </w:rPr>
            <w:fldChar w:fldCharType="end"/>
          </w:r>
          <w:r w:rsidRPr="00D37CBC">
            <w:rPr>
              <w:rStyle w:val="Nmerodepgina"/>
              <w:sz w:val="18"/>
              <w:szCs w:val="18"/>
            </w:rPr>
            <w:t xml:space="preserve"> de </w:t>
          </w:r>
          <w:r w:rsidRPr="00D37CBC">
            <w:rPr>
              <w:rStyle w:val="Nmerodepgina"/>
              <w:sz w:val="18"/>
              <w:szCs w:val="18"/>
            </w:rPr>
            <w:fldChar w:fldCharType="begin"/>
          </w:r>
          <w:r w:rsidRPr="00D37CBC">
            <w:rPr>
              <w:rStyle w:val="Nmerodepgina"/>
              <w:sz w:val="18"/>
              <w:szCs w:val="18"/>
            </w:rPr>
            <w:instrText xml:space="preserve"> NUMPAGES </w:instrText>
          </w:r>
          <w:r w:rsidRPr="00D37CBC">
            <w:rPr>
              <w:rStyle w:val="Nmerodepgina"/>
              <w:sz w:val="18"/>
              <w:szCs w:val="18"/>
            </w:rPr>
            <w:fldChar w:fldCharType="separate"/>
          </w:r>
          <w:r w:rsidR="00797E0C">
            <w:rPr>
              <w:rStyle w:val="Nmerodepgina"/>
              <w:noProof/>
              <w:sz w:val="18"/>
              <w:szCs w:val="18"/>
            </w:rPr>
            <w:t>17</w:t>
          </w:r>
          <w:r w:rsidRPr="00D37CBC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:rsidR="00955B2C" w:rsidRDefault="00955B2C">
    <w:pPr>
      <w:pStyle w:val="Piedepgina"/>
      <w:tabs>
        <w:tab w:val="left" w:pos="1080"/>
      </w:tabs>
      <w:ind w:right="360"/>
      <w:rPr>
        <w:color w:val="0000FF"/>
        <w:sz w:val="18"/>
      </w:rPr>
    </w:pPr>
  </w:p>
  <w:p w:rsidR="00955B2C" w:rsidRPr="001B6492" w:rsidRDefault="00955B2C" w:rsidP="002D268D">
    <w:pPr>
      <w:pStyle w:val="Piedepgina"/>
      <w:tabs>
        <w:tab w:val="left" w:pos="1080"/>
      </w:tabs>
      <w:ind w:right="98"/>
      <w:rPr>
        <w:color w:val="999999"/>
        <w:sz w:val="18"/>
      </w:rPr>
    </w:pPr>
    <w:r w:rsidRPr="001B6492">
      <w:rPr>
        <w:color w:val="999999"/>
        <w:sz w:val="18"/>
      </w:rPr>
      <w:t xml:space="preserve">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08" w:type="dxa"/>
      <w:tblLook w:val="01E0" w:firstRow="1" w:lastRow="1" w:firstColumn="1" w:lastColumn="1" w:noHBand="0" w:noVBand="0"/>
    </w:tblPr>
    <w:tblGrid>
      <w:gridCol w:w="4428"/>
      <w:gridCol w:w="900"/>
      <w:gridCol w:w="4680"/>
    </w:tblGrid>
    <w:tr w:rsidR="00955B2C" w:rsidRPr="00D37CBC" w:rsidTr="00D37CBC">
      <w:tc>
        <w:tcPr>
          <w:tcW w:w="4428" w:type="dxa"/>
          <w:tcBorders>
            <w:top w:val="single" w:sz="4" w:space="0" w:color="C0C0C0"/>
          </w:tcBorders>
          <w:shd w:val="clear" w:color="auto" w:fill="auto"/>
        </w:tcPr>
        <w:p w:rsidR="00955B2C" w:rsidRPr="00D37CBC" w:rsidRDefault="00955B2C" w:rsidP="002B6611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  <w:r w:rsidRPr="00D37CBC">
            <w:rPr>
              <w:sz w:val="18"/>
            </w:rPr>
            <w:t xml:space="preserve">Dirección </w:t>
          </w:r>
          <w:r>
            <w:rPr>
              <w:sz w:val="18"/>
            </w:rPr>
            <w:t>de</w:t>
          </w:r>
          <w:r w:rsidRPr="00D37CBC">
            <w:rPr>
              <w:sz w:val="18"/>
            </w:rPr>
            <w:t xml:space="preserve"> Calidad </w:t>
          </w:r>
        </w:p>
      </w:tc>
      <w:tc>
        <w:tcPr>
          <w:tcW w:w="900" w:type="dxa"/>
          <w:tcBorders>
            <w:top w:val="single" w:sz="4" w:space="0" w:color="C0C0C0"/>
          </w:tcBorders>
          <w:shd w:val="clear" w:color="auto" w:fill="auto"/>
        </w:tcPr>
        <w:p w:rsidR="00955B2C" w:rsidRPr="00D37CBC" w:rsidRDefault="00955B2C" w:rsidP="00D37CBC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</w:p>
      </w:tc>
      <w:tc>
        <w:tcPr>
          <w:tcW w:w="4680" w:type="dxa"/>
          <w:tcBorders>
            <w:top w:val="single" w:sz="4" w:space="0" w:color="C0C0C0"/>
          </w:tcBorders>
          <w:shd w:val="clear" w:color="auto" w:fill="auto"/>
        </w:tcPr>
        <w:p w:rsidR="00955B2C" w:rsidRPr="00FE3161" w:rsidRDefault="00955B2C" w:rsidP="00D37CBC">
          <w:pPr>
            <w:pStyle w:val="Piedepgina"/>
            <w:tabs>
              <w:tab w:val="left" w:pos="1080"/>
            </w:tabs>
            <w:ind w:right="360"/>
            <w:jc w:val="right"/>
            <w:rPr>
              <w:color w:val="FF0000"/>
              <w:sz w:val="18"/>
            </w:rPr>
          </w:pPr>
        </w:p>
      </w:tc>
    </w:tr>
    <w:tr w:rsidR="00955B2C" w:rsidRPr="00D37CBC" w:rsidTr="00D37CBC">
      <w:tc>
        <w:tcPr>
          <w:tcW w:w="4428" w:type="dxa"/>
          <w:shd w:val="clear" w:color="auto" w:fill="auto"/>
        </w:tcPr>
        <w:p w:rsidR="00955B2C" w:rsidRPr="00D37CBC" w:rsidRDefault="00955B2C" w:rsidP="004217B7">
          <w:pPr>
            <w:pStyle w:val="Piedepgina"/>
            <w:tabs>
              <w:tab w:val="left" w:pos="1080"/>
            </w:tabs>
            <w:ind w:right="98"/>
            <w:rPr>
              <w:sz w:val="18"/>
            </w:rPr>
          </w:pPr>
          <w:r w:rsidRPr="00D37CBC">
            <w:rPr>
              <w:sz w:val="18"/>
            </w:rPr>
            <w:t xml:space="preserve">Informe Auditoría Interna – </w:t>
          </w:r>
          <w:r>
            <w:rPr>
              <w:sz w:val="18"/>
            </w:rPr>
            <w:t>Pineda de Mar</w:t>
          </w:r>
        </w:p>
      </w:tc>
      <w:tc>
        <w:tcPr>
          <w:tcW w:w="900" w:type="dxa"/>
          <w:shd w:val="clear" w:color="auto" w:fill="auto"/>
        </w:tcPr>
        <w:p w:rsidR="00955B2C" w:rsidRPr="00D37CBC" w:rsidRDefault="00955B2C" w:rsidP="00D37CBC">
          <w:pPr>
            <w:pStyle w:val="Piedepgina"/>
            <w:tabs>
              <w:tab w:val="left" w:pos="1080"/>
            </w:tabs>
            <w:ind w:right="360"/>
            <w:rPr>
              <w:sz w:val="18"/>
            </w:rPr>
          </w:pPr>
        </w:p>
      </w:tc>
      <w:tc>
        <w:tcPr>
          <w:tcW w:w="4680" w:type="dxa"/>
          <w:shd w:val="clear" w:color="auto" w:fill="auto"/>
        </w:tcPr>
        <w:p w:rsidR="00955B2C" w:rsidRPr="00FE3161" w:rsidRDefault="00955B2C" w:rsidP="00D37CBC">
          <w:pPr>
            <w:pStyle w:val="Piedepgina"/>
            <w:tabs>
              <w:tab w:val="left" w:pos="1080"/>
            </w:tabs>
            <w:ind w:right="360"/>
            <w:jc w:val="right"/>
            <w:rPr>
              <w:color w:val="FF0000"/>
              <w:sz w:val="18"/>
            </w:rPr>
          </w:pPr>
        </w:p>
      </w:tc>
    </w:tr>
    <w:tr w:rsidR="00955B2C" w:rsidRPr="00D37CBC" w:rsidTr="00D37CBC">
      <w:tc>
        <w:tcPr>
          <w:tcW w:w="10008" w:type="dxa"/>
          <w:gridSpan w:val="3"/>
          <w:shd w:val="clear" w:color="auto" w:fill="auto"/>
        </w:tcPr>
        <w:p w:rsidR="00955B2C" w:rsidRPr="00D37CBC" w:rsidRDefault="00955B2C" w:rsidP="00D37CBC">
          <w:pPr>
            <w:pStyle w:val="Piedepgina"/>
            <w:tabs>
              <w:tab w:val="left" w:pos="1080"/>
            </w:tabs>
            <w:ind w:right="360"/>
            <w:jc w:val="center"/>
            <w:rPr>
              <w:sz w:val="18"/>
              <w:szCs w:val="18"/>
            </w:rPr>
          </w:pPr>
          <w:r w:rsidRPr="00D37CBC">
            <w:rPr>
              <w:sz w:val="18"/>
              <w:szCs w:val="18"/>
            </w:rPr>
            <w:t xml:space="preserve">Página </w:t>
          </w:r>
          <w:r w:rsidRPr="00D37CBC">
            <w:rPr>
              <w:rStyle w:val="Nmerodepgina"/>
              <w:sz w:val="18"/>
              <w:szCs w:val="18"/>
            </w:rPr>
            <w:fldChar w:fldCharType="begin"/>
          </w:r>
          <w:r w:rsidRPr="00D37CBC">
            <w:rPr>
              <w:rStyle w:val="Nmerodepgina"/>
              <w:sz w:val="18"/>
              <w:szCs w:val="18"/>
            </w:rPr>
            <w:instrText xml:space="preserve"> PAGE </w:instrText>
          </w:r>
          <w:r w:rsidRPr="00D37CBC">
            <w:rPr>
              <w:rStyle w:val="Nmerodepgina"/>
              <w:sz w:val="18"/>
              <w:szCs w:val="18"/>
            </w:rPr>
            <w:fldChar w:fldCharType="separate"/>
          </w:r>
          <w:r w:rsidR="00797E0C">
            <w:rPr>
              <w:rStyle w:val="Nmerodepgina"/>
              <w:noProof/>
              <w:sz w:val="18"/>
              <w:szCs w:val="18"/>
            </w:rPr>
            <w:t>2</w:t>
          </w:r>
          <w:r w:rsidRPr="00D37CBC">
            <w:rPr>
              <w:rStyle w:val="Nmerodepgina"/>
              <w:sz w:val="18"/>
              <w:szCs w:val="18"/>
            </w:rPr>
            <w:fldChar w:fldCharType="end"/>
          </w:r>
          <w:r w:rsidRPr="00D37CBC">
            <w:rPr>
              <w:rStyle w:val="Nmerodepgina"/>
              <w:sz w:val="18"/>
              <w:szCs w:val="18"/>
            </w:rPr>
            <w:t xml:space="preserve"> de </w:t>
          </w:r>
          <w:r w:rsidRPr="00D37CBC">
            <w:rPr>
              <w:rStyle w:val="Nmerodepgina"/>
              <w:sz w:val="18"/>
              <w:szCs w:val="18"/>
            </w:rPr>
            <w:fldChar w:fldCharType="begin"/>
          </w:r>
          <w:r w:rsidRPr="00D37CBC">
            <w:rPr>
              <w:rStyle w:val="Nmerodepgina"/>
              <w:sz w:val="18"/>
              <w:szCs w:val="18"/>
            </w:rPr>
            <w:instrText xml:space="preserve"> NUMPAGES </w:instrText>
          </w:r>
          <w:r w:rsidRPr="00D37CBC">
            <w:rPr>
              <w:rStyle w:val="Nmerodepgina"/>
              <w:sz w:val="18"/>
              <w:szCs w:val="18"/>
            </w:rPr>
            <w:fldChar w:fldCharType="separate"/>
          </w:r>
          <w:r w:rsidR="00797E0C">
            <w:rPr>
              <w:rStyle w:val="Nmerodepgina"/>
              <w:noProof/>
              <w:sz w:val="18"/>
              <w:szCs w:val="18"/>
            </w:rPr>
            <w:t>17</w:t>
          </w:r>
          <w:r w:rsidRPr="00D37CBC">
            <w:rPr>
              <w:rStyle w:val="Nmerodepgina"/>
              <w:sz w:val="18"/>
              <w:szCs w:val="18"/>
            </w:rPr>
            <w:fldChar w:fldCharType="end"/>
          </w:r>
        </w:p>
      </w:tc>
    </w:tr>
  </w:tbl>
  <w:p w:rsidR="00955B2C" w:rsidRDefault="00955B2C">
    <w:pPr>
      <w:pStyle w:val="Piedepgina"/>
      <w:tabs>
        <w:tab w:val="left" w:pos="1080"/>
      </w:tabs>
      <w:ind w:right="360"/>
      <w:rPr>
        <w:color w:val="0000FF"/>
        <w:sz w:val="18"/>
      </w:rPr>
    </w:pPr>
  </w:p>
  <w:p w:rsidR="00955B2C" w:rsidRPr="001B6492" w:rsidRDefault="00955B2C" w:rsidP="002D268D">
    <w:pPr>
      <w:pStyle w:val="Piedepgina"/>
      <w:tabs>
        <w:tab w:val="left" w:pos="1080"/>
      </w:tabs>
      <w:ind w:right="98"/>
      <w:rPr>
        <w:color w:val="999999"/>
        <w:sz w:val="18"/>
      </w:rPr>
    </w:pPr>
    <w:r w:rsidRPr="001B6492">
      <w:rPr>
        <w:color w:val="999999"/>
        <w:sz w:val="18"/>
      </w:rPr>
      <w:t xml:space="preserve">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B2C" w:rsidRDefault="00955B2C">
      <w:r>
        <w:separator/>
      </w:r>
    </w:p>
  </w:footnote>
  <w:footnote w:type="continuationSeparator" w:id="0">
    <w:p w:rsidR="00955B2C" w:rsidRDefault="00955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B2C" w:rsidRDefault="00955B2C" w:rsidP="00A80C8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AE8557E"/>
    <w:lvl w:ilvl="0">
      <w:start w:val="1"/>
      <w:numFmt w:val="decimal"/>
      <w:pStyle w:val="EstiloTtulo1SinCursiva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/>
        <w:sz w:val="20"/>
      </w:rPr>
    </w:lvl>
  </w:abstractNum>
  <w:abstractNum w:abstractNumId="1">
    <w:nsid w:val="00000004"/>
    <w:multiLevelType w:val="multi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4" w:hanging="624"/>
      </w:pPr>
      <w:rPr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13A97844"/>
    <w:multiLevelType w:val="hybridMultilevel"/>
    <w:tmpl w:val="446AEB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F0EDC"/>
    <w:multiLevelType w:val="hybridMultilevel"/>
    <w:tmpl w:val="A2B8058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8B0515"/>
    <w:multiLevelType w:val="hybridMultilevel"/>
    <w:tmpl w:val="7AA465E8"/>
    <w:lvl w:ilvl="0" w:tplc="7896B7F8">
      <w:start w:val="1"/>
      <w:numFmt w:val="decimal"/>
      <w:pStyle w:val="EstiloTtulo1ArialNegrita16ptAzuloscuroIzquierda"/>
      <w:lvlText w:val="%1."/>
      <w:lvlJc w:val="left"/>
      <w:pPr>
        <w:tabs>
          <w:tab w:val="num" w:pos="360"/>
        </w:tabs>
        <w:ind w:left="360" w:hanging="360"/>
      </w:pPr>
      <w:rPr>
        <w:rFonts w:ascii="Arial Negrita" w:hAnsi="Arial Negrita" w:hint="default"/>
        <w:b/>
        <w:i w:val="0"/>
        <w:sz w:val="3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EA4958"/>
    <w:multiLevelType w:val="hybridMultilevel"/>
    <w:tmpl w:val="5A7C9E96"/>
    <w:lvl w:ilvl="0" w:tplc="0C0A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6">
    <w:nsid w:val="2C707395"/>
    <w:multiLevelType w:val="hybridMultilevel"/>
    <w:tmpl w:val="005E60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834AD1"/>
    <w:multiLevelType w:val="hybridMultilevel"/>
    <w:tmpl w:val="F740D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7D241F"/>
    <w:multiLevelType w:val="hybridMultilevel"/>
    <w:tmpl w:val="F83E114A"/>
    <w:lvl w:ilvl="0" w:tplc="D7542A86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E233C4"/>
    <w:multiLevelType w:val="hybridMultilevel"/>
    <w:tmpl w:val="2206A4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F569B1"/>
    <w:multiLevelType w:val="multilevel"/>
    <w:tmpl w:val="E1227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7642"/>
        </w:tabs>
        <w:ind w:left="7644" w:hanging="624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>
    <w:nsid w:val="4BB06BCE"/>
    <w:multiLevelType w:val="hybridMultilevel"/>
    <w:tmpl w:val="44C0EC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F71ACA"/>
    <w:multiLevelType w:val="hybridMultilevel"/>
    <w:tmpl w:val="3E8841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5319B8"/>
    <w:multiLevelType w:val="hybridMultilevel"/>
    <w:tmpl w:val="9E2C8B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705184"/>
    <w:multiLevelType w:val="hybridMultilevel"/>
    <w:tmpl w:val="FB86F72E"/>
    <w:lvl w:ilvl="0" w:tplc="03A87C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43013F8"/>
    <w:multiLevelType w:val="hybridMultilevel"/>
    <w:tmpl w:val="A7C83B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304625"/>
    <w:multiLevelType w:val="hybridMultilevel"/>
    <w:tmpl w:val="89ECA5C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B68236B"/>
    <w:multiLevelType w:val="hybridMultilevel"/>
    <w:tmpl w:val="3E2476C4"/>
    <w:lvl w:ilvl="0" w:tplc="0C0A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B88C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5"/>
  </w:num>
  <w:num w:numId="5">
    <w:abstractNumId w:val="3"/>
  </w:num>
  <w:num w:numId="6">
    <w:abstractNumId w:val="11"/>
  </w:num>
  <w:num w:numId="7">
    <w:abstractNumId w:val="2"/>
  </w:num>
  <w:num w:numId="8">
    <w:abstractNumId w:val="4"/>
  </w:num>
  <w:num w:numId="9">
    <w:abstractNumId w:val="0"/>
  </w:num>
  <w:num w:numId="10">
    <w:abstractNumId w:val="14"/>
  </w:num>
  <w:num w:numId="11">
    <w:abstractNumId w:val="8"/>
  </w:num>
  <w:num w:numId="12">
    <w:abstractNumId w:val="13"/>
  </w:num>
  <w:num w:numId="13">
    <w:abstractNumId w:val="12"/>
  </w:num>
  <w:num w:numId="14">
    <w:abstractNumId w:val="7"/>
  </w:num>
  <w:num w:numId="15">
    <w:abstractNumId w:val="9"/>
  </w:num>
  <w:num w:numId="16">
    <w:abstractNumId w:val="5"/>
  </w:num>
  <w:num w:numId="17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6F"/>
    <w:rsid w:val="0000200F"/>
    <w:rsid w:val="000046CA"/>
    <w:rsid w:val="00005878"/>
    <w:rsid w:val="000058DA"/>
    <w:rsid w:val="00006008"/>
    <w:rsid w:val="0000604A"/>
    <w:rsid w:val="00006696"/>
    <w:rsid w:val="0000704F"/>
    <w:rsid w:val="00007241"/>
    <w:rsid w:val="00007601"/>
    <w:rsid w:val="00007CA6"/>
    <w:rsid w:val="0001060E"/>
    <w:rsid w:val="00010E84"/>
    <w:rsid w:val="00010EBC"/>
    <w:rsid w:val="00010F65"/>
    <w:rsid w:val="0001139E"/>
    <w:rsid w:val="00011A8F"/>
    <w:rsid w:val="00011D2B"/>
    <w:rsid w:val="00013531"/>
    <w:rsid w:val="00023F81"/>
    <w:rsid w:val="00024F42"/>
    <w:rsid w:val="00025ABC"/>
    <w:rsid w:val="00027B2C"/>
    <w:rsid w:val="00027E82"/>
    <w:rsid w:val="00030566"/>
    <w:rsid w:val="000309F6"/>
    <w:rsid w:val="00032177"/>
    <w:rsid w:val="000323CB"/>
    <w:rsid w:val="0003242B"/>
    <w:rsid w:val="00032616"/>
    <w:rsid w:val="00032B96"/>
    <w:rsid w:val="00035B29"/>
    <w:rsid w:val="000364C7"/>
    <w:rsid w:val="000377D3"/>
    <w:rsid w:val="00040C52"/>
    <w:rsid w:val="00040E4A"/>
    <w:rsid w:val="000410C9"/>
    <w:rsid w:val="000413F7"/>
    <w:rsid w:val="00042954"/>
    <w:rsid w:val="00043A2F"/>
    <w:rsid w:val="00044606"/>
    <w:rsid w:val="00044C56"/>
    <w:rsid w:val="00045319"/>
    <w:rsid w:val="000478C8"/>
    <w:rsid w:val="00051DEA"/>
    <w:rsid w:val="0005424D"/>
    <w:rsid w:val="000544BE"/>
    <w:rsid w:val="00055276"/>
    <w:rsid w:val="000561B8"/>
    <w:rsid w:val="00057528"/>
    <w:rsid w:val="00060075"/>
    <w:rsid w:val="00061922"/>
    <w:rsid w:val="00061EF0"/>
    <w:rsid w:val="00061F73"/>
    <w:rsid w:val="00062825"/>
    <w:rsid w:val="00063016"/>
    <w:rsid w:val="00064464"/>
    <w:rsid w:val="00064C4E"/>
    <w:rsid w:val="00066327"/>
    <w:rsid w:val="00070A86"/>
    <w:rsid w:val="00070F04"/>
    <w:rsid w:val="00073FBE"/>
    <w:rsid w:val="000746ED"/>
    <w:rsid w:val="00077836"/>
    <w:rsid w:val="00077E58"/>
    <w:rsid w:val="00080047"/>
    <w:rsid w:val="00084678"/>
    <w:rsid w:val="00085AAD"/>
    <w:rsid w:val="00086A63"/>
    <w:rsid w:val="00090679"/>
    <w:rsid w:val="00092C66"/>
    <w:rsid w:val="0009306C"/>
    <w:rsid w:val="00094FFA"/>
    <w:rsid w:val="00096B22"/>
    <w:rsid w:val="000A00BC"/>
    <w:rsid w:val="000A0F81"/>
    <w:rsid w:val="000A2C32"/>
    <w:rsid w:val="000A453F"/>
    <w:rsid w:val="000A4A42"/>
    <w:rsid w:val="000A5B9C"/>
    <w:rsid w:val="000A5D4E"/>
    <w:rsid w:val="000A5E31"/>
    <w:rsid w:val="000A5F01"/>
    <w:rsid w:val="000A688C"/>
    <w:rsid w:val="000B2669"/>
    <w:rsid w:val="000B41EB"/>
    <w:rsid w:val="000B48A1"/>
    <w:rsid w:val="000B72D4"/>
    <w:rsid w:val="000C1962"/>
    <w:rsid w:val="000C1CC6"/>
    <w:rsid w:val="000C2071"/>
    <w:rsid w:val="000C38F6"/>
    <w:rsid w:val="000C4315"/>
    <w:rsid w:val="000C4664"/>
    <w:rsid w:val="000C4754"/>
    <w:rsid w:val="000C5E27"/>
    <w:rsid w:val="000D0858"/>
    <w:rsid w:val="000D08A0"/>
    <w:rsid w:val="000D09AD"/>
    <w:rsid w:val="000D0E22"/>
    <w:rsid w:val="000D145D"/>
    <w:rsid w:val="000D2AAA"/>
    <w:rsid w:val="000D4B39"/>
    <w:rsid w:val="000D6248"/>
    <w:rsid w:val="000D64B9"/>
    <w:rsid w:val="000D7A99"/>
    <w:rsid w:val="000E1413"/>
    <w:rsid w:val="000E1518"/>
    <w:rsid w:val="000E1A09"/>
    <w:rsid w:val="000E2289"/>
    <w:rsid w:val="000E71B0"/>
    <w:rsid w:val="000E76D5"/>
    <w:rsid w:val="000F11BE"/>
    <w:rsid w:val="000F174B"/>
    <w:rsid w:val="000F33F3"/>
    <w:rsid w:val="000F38E3"/>
    <w:rsid w:val="000F6B9E"/>
    <w:rsid w:val="000F7118"/>
    <w:rsid w:val="00101E1D"/>
    <w:rsid w:val="0010207F"/>
    <w:rsid w:val="0010296D"/>
    <w:rsid w:val="0010357D"/>
    <w:rsid w:val="0010397D"/>
    <w:rsid w:val="00103F42"/>
    <w:rsid w:val="00111C1F"/>
    <w:rsid w:val="00111EB6"/>
    <w:rsid w:val="00112DE7"/>
    <w:rsid w:val="001144D4"/>
    <w:rsid w:val="00114BBC"/>
    <w:rsid w:val="00115A0C"/>
    <w:rsid w:val="0011644E"/>
    <w:rsid w:val="001168C7"/>
    <w:rsid w:val="00116ABE"/>
    <w:rsid w:val="00116ED2"/>
    <w:rsid w:val="001178E3"/>
    <w:rsid w:val="00121637"/>
    <w:rsid w:val="00122494"/>
    <w:rsid w:val="00123F47"/>
    <w:rsid w:val="00124367"/>
    <w:rsid w:val="00124837"/>
    <w:rsid w:val="00125318"/>
    <w:rsid w:val="001258F7"/>
    <w:rsid w:val="0012621F"/>
    <w:rsid w:val="00127130"/>
    <w:rsid w:val="001304AE"/>
    <w:rsid w:val="00130F4D"/>
    <w:rsid w:val="00133656"/>
    <w:rsid w:val="00133CF9"/>
    <w:rsid w:val="00134559"/>
    <w:rsid w:val="00134930"/>
    <w:rsid w:val="001355D7"/>
    <w:rsid w:val="00135C57"/>
    <w:rsid w:val="001409D4"/>
    <w:rsid w:val="00142A2F"/>
    <w:rsid w:val="00142D82"/>
    <w:rsid w:val="00143E43"/>
    <w:rsid w:val="0014478B"/>
    <w:rsid w:val="001453E1"/>
    <w:rsid w:val="0014546F"/>
    <w:rsid w:val="00145E92"/>
    <w:rsid w:val="001467C7"/>
    <w:rsid w:val="00147D76"/>
    <w:rsid w:val="001542D6"/>
    <w:rsid w:val="001553A5"/>
    <w:rsid w:val="0015541C"/>
    <w:rsid w:val="00156D3A"/>
    <w:rsid w:val="00156E84"/>
    <w:rsid w:val="0015712B"/>
    <w:rsid w:val="00157BFF"/>
    <w:rsid w:val="0016074C"/>
    <w:rsid w:val="0016128B"/>
    <w:rsid w:val="0016140C"/>
    <w:rsid w:val="00161B82"/>
    <w:rsid w:val="001621C8"/>
    <w:rsid w:val="00162B89"/>
    <w:rsid w:val="00162BEB"/>
    <w:rsid w:val="00163F27"/>
    <w:rsid w:val="0016435E"/>
    <w:rsid w:val="00164E90"/>
    <w:rsid w:val="00165136"/>
    <w:rsid w:val="00165A99"/>
    <w:rsid w:val="00166F92"/>
    <w:rsid w:val="00170D55"/>
    <w:rsid w:val="00171585"/>
    <w:rsid w:val="00172F01"/>
    <w:rsid w:val="00173EEC"/>
    <w:rsid w:val="0017561C"/>
    <w:rsid w:val="00175B85"/>
    <w:rsid w:val="00181F53"/>
    <w:rsid w:val="00183FDD"/>
    <w:rsid w:val="00185488"/>
    <w:rsid w:val="0018567D"/>
    <w:rsid w:val="00185FC1"/>
    <w:rsid w:val="001873BD"/>
    <w:rsid w:val="00187DBA"/>
    <w:rsid w:val="00191524"/>
    <w:rsid w:val="00191B7E"/>
    <w:rsid w:val="00192740"/>
    <w:rsid w:val="0019327E"/>
    <w:rsid w:val="0019335A"/>
    <w:rsid w:val="00193BB3"/>
    <w:rsid w:val="0019493B"/>
    <w:rsid w:val="00194AAE"/>
    <w:rsid w:val="00196FE5"/>
    <w:rsid w:val="00197F22"/>
    <w:rsid w:val="001A003F"/>
    <w:rsid w:val="001A0AD9"/>
    <w:rsid w:val="001A0D41"/>
    <w:rsid w:val="001A1B45"/>
    <w:rsid w:val="001A2473"/>
    <w:rsid w:val="001A30B9"/>
    <w:rsid w:val="001A3CAF"/>
    <w:rsid w:val="001A40A9"/>
    <w:rsid w:val="001A4D4B"/>
    <w:rsid w:val="001A4E3D"/>
    <w:rsid w:val="001A5524"/>
    <w:rsid w:val="001A5DBC"/>
    <w:rsid w:val="001A6380"/>
    <w:rsid w:val="001B1DEE"/>
    <w:rsid w:val="001B1FDA"/>
    <w:rsid w:val="001B2688"/>
    <w:rsid w:val="001B3D49"/>
    <w:rsid w:val="001B3E24"/>
    <w:rsid w:val="001B4FB0"/>
    <w:rsid w:val="001B5E0D"/>
    <w:rsid w:val="001B6492"/>
    <w:rsid w:val="001C0F27"/>
    <w:rsid w:val="001C133D"/>
    <w:rsid w:val="001C1399"/>
    <w:rsid w:val="001C1439"/>
    <w:rsid w:val="001C5427"/>
    <w:rsid w:val="001C7220"/>
    <w:rsid w:val="001C7627"/>
    <w:rsid w:val="001D00EA"/>
    <w:rsid w:val="001D067A"/>
    <w:rsid w:val="001D10EC"/>
    <w:rsid w:val="001D1EAB"/>
    <w:rsid w:val="001D1FEC"/>
    <w:rsid w:val="001D28FB"/>
    <w:rsid w:val="001D3424"/>
    <w:rsid w:val="001D5FDA"/>
    <w:rsid w:val="001D600D"/>
    <w:rsid w:val="001D68DA"/>
    <w:rsid w:val="001E07E6"/>
    <w:rsid w:val="001E0D87"/>
    <w:rsid w:val="001E201F"/>
    <w:rsid w:val="001E2199"/>
    <w:rsid w:val="001E40F4"/>
    <w:rsid w:val="001E4B62"/>
    <w:rsid w:val="001E4B9D"/>
    <w:rsid w:val="001E64B4"/>
    <w:rsid w:val="001F20E8"/>
    <w:rsid w:val="001F2FAB"/>
    <w:rsid w:val="001F5900"/>
    <w:rsid w:val="001F5CE2"/>
    <w:rsid w:val="001F7084"/>
    <w:rsid w:val="001F741B"/>
    <w:rsid w:val="00201FD6"/>
    <w:rsid w:val="00202034"/>
    <w:rsid w:val="00202147"/>
    <w:rsid w:val="00202455"/>
    <w:rsid w:val="002052DC"/>
    <w:rsid w:val="00205CC7"/>
    <w:rsid w:val="002065F7"/>
    <w:rsid w:val="00207635"/>
    <w:rsid w:val="002106A1"/>
    <w:rsid w:val="00210EE9"/>
    <w:rsid w:val="00211E1D"/>
    <w:rsid w:val="0021270E"/>
    <w:rsid w:val="00212915"/>
    <w:rsid w:val="00212954"/>
    <w:rsid w:val="00214291"/>
    <w:rsid w:val="002157F8"/>
    <w:rsid w:val="00215AB4"/>
    <w:rsid w:val="00216A66"/>
    <w:rsid w:val="00217439"/>
    <w:rsid w:val="00217924"/>
    <w:rsid w:val="002220D4"/>
    <w:rsid w:val="00223A62"/>
    <w:rsid w:val="00223E07"/>
    <w:rsid w:val="00223EB2"/>
    <w:rsid w:val="00224C66"/>
    <w:rsid w:val="00225AFA"/>
    <w:rsid w:val="0022699A"/>
    <w:rsid w:val="00230C5D"/>
    <w:rsid w:val="00230CAF"/>
    <w:rsid w:val="002312F7"/>
    <w:rsid w:val="002321EB"/>
    <w:rsid w:val="00232857"/>
    <w:rsid w:val="00233006"/>
    <w:rsid w:val="002332E1"/>
    <w:rsid w:val="00235B85"/>
    <w:rsid w:val="00235BCD"/>
    <w:rsid w:val="00236EC6"/>
    <w:rsid w:val="00240D71"/>
    <w:rsid w:val="00242BFB"/>
    <w:rsid w:val="002436FD"/>
    <w:rsid w:val="002455DD"/>
    <w:rsid w:val="0024647E"/>
    <w:rsid w:val="0024718F"/>
    <w:rsid w:val="00247B89"/>
    <w:rsid w:val="0025155D"/>
    <w:rsid w:val="00252097"/>
    <w:rsid w:val="002528D9"/>
    <w:rsid w:val="00252F7C"/>
    <w:rsid w:val="002540B5"/>
    <w:rsid w:val="00260007"/>
    <w:rsid w:val="00260319"/>
    <w:rsid w:val="00260C99"/>
    <w:rsid w:val="00260DEF"/>
    <w:rsid w:val="00260EC9"/>
    <w:rsid w:val="00261CF6"/>
    <w:rsid w:val="00261FF8"/>
    <w:rsid w:val="00262722"/>
    <w:rsid w:val="002630CE"/>
    <w:rsid w:val="00265569"/>
    <w:rsid w:val="00265CA2"/>
    <w:rsid w:val="00266E5F"/>
    <w:rsid w:val="002673FD"/>
    <w:rsid w:val="00270A54"/>
    <w:rsid w:val="00272E49"/>
    <w:rsid w:val="00272E5F"/>
    <w:rsid w:val="00273B39"/>
    <w:rsid w:val="00274D46"/>
    <w:rsid w:val="0027560D"/>
    <w:rsid w:val="00275FE8"/>
    <w:rsid w:val="002778D3"/>
    <w:rsid w:val="00280128"/>
    <w:rsid w:val="00281FB4"/>
    <w:rsid w:val="002827FE"/>
    <w:rsid w:val="002831AC"/>
    <w:rsid w:val="002834F4"/>
    <w:rsid w:val="00284DDE"/>
    <w:rsid w:val="002852C5"/>
    <w:rsid w:val="0028639F"/>
    <w:rsid w:val="0028696A"/>
    <w:rsid w:val="00286D1F"/>
    <w:rsid w:val="0029017D"/>
    <w:rsid w:val="00291E1E"/>
    <w:rsid w:val="00291FB6"/>
    <w:rsid w:val="00292138"/>
    <w:rsid w:val="00292E13"/>
    <w:rsid w:val="002933AA"/>
    <w:rsid w:val="00293D63"/>
    <w:rsid w:val="00295D73"/>
    <w:rsid w:val="00296C1C"/>
    <w:rsid w:val="00297A5D"/>
    <w:rsid w:val="00297C73"/>
    <w:rsid w:val="002A1597"/>
    <w:rsid w:val="002A253D"/>
    <w:rsid w:val="002A33FF"/>
    <w:rsid w:val="002A3B0D"/>
    <w:rsid w:val="002A6616"/>
    <w:rsid w:val="002A6BE0"/>
    <w:rsid w:val="002A7613"/>
    <w:rsid w:val="002B0E1B"/>
    <w:rsid w:val="002B1B9A"/>
    <w:rsid w:val="002B2DF3"/>
    <w:rsid w:val="002B3B45"/>
    <w:rsid w:val="002B4384"/>
    <w:rsid w:val="002B4CB8"/>
    <w:rsid w:val="002B5C16"/>
    <w:rsid w:val="002B6611"/>
    <w:rsid w:val="002C0ED5"/>
    <w:rsid w:val="002C121C"/>
    <w:rsid w:val="002C2424"/>
    <w:rsid w:val="002C329F"/>
    <w:rsid w:val="002C4F5B"/>
    <w:rsid w:val="002C559D"/>
    <w:rsid w:val="002C5D8F"/>
    <w:rsid w:val="002C639A"/>
    <w:rsid w:val="002C7B70"/>
    <w:rsid w:val="002D2141"/>
    <w:rsid w:val="002D268D"/>
    <w:rsid w:val="002D3CEA"/>
    <w:rsid w:val="002D5DFD"/>
    <w:rsid w:val="002D60DB"/>
    <w:rsid w:val="002D63E5"/>
    <w:rsid w:val="002D6A21"/>
    <w:rsid w:val="002D7264"/>
    <w:rsid w:val="002E058C"/>
    <w:rsid w:val="002E0FDB"/>
    <w:rsid w:val="002E12FC"/>
    <w:rsid w:val="002E3551"/>
    <w:rsid w:val="002E3864"/>
    <w:rsid w:val="002E40AA"/>
    <w:rsid w:val="002E5468"/>
    <w:rsid w:val="002E5FC5"/>
    <w:rsid w:val="002E6A33"/>
    <w:rsid w:val="002E6BA9"/>
    <w:rsid w:val="002E7064"/>
    <w:rsid w:val="002E735C"/>
    <w:rsid w:val="002F2D83"/>
    <w:rsid w:val="002F3E4B"/>
    <w:rsid w:val="002F416F"/>
    <w:rsid w:val="002F50CB"/>
    <w:rsid w:val="002F559F"/>
    <w:rsid w:val="002F757D"/>
    <w:rsid w:val="00300569"/>
    <w:rsid w:val="00300AA4"/>
    <w:rsid w:val="00301586"/>
    <w:rsid w:val="0030163F"/>
    <w:rsid w:val="00303263"/>
    <w:rsid w:val="00306880"/>
    <w:rsid w:val="003073AB"/>
    <w:rsid w:val="00310148"/>
    <w:rsid w:val="003103AF"/>
    <w:rsid w:val="003105CB"/>
    <w:rsid w:val="00310E3B"/>
    <w:rsid w:val="0031177E"/>
    <w:rsid w:val="00313BE5"/>
    <w:rsid w:val="00314E08"/>
    <w:rsid w:val="003160F4"/>
    <w:rsid w:val="00316EB8"/>
    <w:rsid w:val="00317DAA"/>
    <w:rsid w:val="0032010E"/>
    <w:rsid w:val="0032441D"/>
    <w:rsid w:val="00324AD7"/>
    <w:rsid w:val="00325313"/>
    <w:rsid w:val="00326C9E"/>
    <w:rsid w:val="00327798"/>
    <w:rsid w:val="003302E4"/>
    <w:rsid w:val="003309C7"/>
    <w:rsid w:val="00331314"/>
    <w:rsid w:val="003328F3"/>
    <w:rsid w:val="0033329F"/>
    <w:rsid w:val="00333900"/>
    <w:rsid w:val="0033392C"/>
    <w:rsid w:val="003341CE"/>
    <w:rsid w:val="00336413"/>
    <w:rsid w:val="00336923"/>
    <w:rsid w:val="00336F40"/>
    <w:rsid w:val="003404D0"/>
    <w:rsid w:val="0034107B"/>
    <w:rsid w:val="0034153A"/>
    <w:rsid w:val="003415D1"/>
    <w:rsid w:val="003425EB"/>
    <w:rsid w:val="003436EB"/>
    <w:rsid w:val="003440A0"/>
    <w:rsid w:val="003441E5"/>
    <w:rsid w:val="003453A3"/>
    <w:rsid w:val="003458A4"/>
    <w:rsid w:val="0034680D"/>
    <w:rsid w:val="0034687B"/>
    <w:rsid w:val="00347CF5"/>
    <w:rsid w:val="00347D84"/>
    <w:rsid w:val="003512E5"/>
    <w:rsid w:val="0035218D"/>
    <w:rsid w:val="0035255B"/>
    <w:rsid w:val="00352A73"/>
    <w:rsid w:val="0035392E"/>
    <w:rsid w:val="00354D45"/>
    <w:rsid w:val="00354E04"/>
    <w:rsid w:val="00356C23"/>
    <w:rsid w:val="00357346"/>
    <w:rsid w:val="00357747"/>
    <w:rsid w:val="00357923"/>
    <w:rsid w:val="0036308C"/>
    <w:rsid w:val="003639E7"/>
    <w:rsid w:val="0036563C"/>
    <w:rsid w:val="00365B15"/>
    <w:rsid w:val="00365CF7"/>
    <w:rsid w:val="003678ED"/>
    <w:rsid w:val="003679FC"/>
    <w:rsid w:val="003713E1"/>
    <w:rsid w:val="0037159B"/>
    <w:rsid w:val="00375193"/>
    <w:rsid w:val="003755F0"/>
    <w:rsid w:val="003767B6"/>
    <w:rsid w:val="00376BFE"/>
    <w:rsid w:val="00376CBC"/>
    <w:rsid w:val="00377A4A"/>
    <w:rsid w:val="0038047B"/>
    <w:rsid w:val="003807B1"/>
    <w:rsid w:val="003820A2"/>
    <w:rsid w:val="003835DF"/>
    <w:rsid w:val="0038610A"/>
    <w:rsid w:val="003866A7"/>
    <w:rsid w:val="003901B7"/>
    <w:rsid w:val="00390BB0"/>
    <w:rsid w:val="003931D2"/>
    <w:rsid w:val="00393DF5"/>
    <w:rsid w:val="00395C13"/>
    <w:rsid w:val="00397D7F"/>
    <w:rsid w:val="003A02DD"/>
    <w:rsid w:val="003A050B"/>
    <w:rsid w:val="003A08A5"/>
    <w:rsid w:val="003A14F4"/>
    <w:rsid w:val="003A1A4D"/>
    <w:rsid w:val="003A2066"/>
    <w:rsid w:val="003A4676"/>
    <w:rsid w:val="003A5D5B"/>
    <w:rsid w:val="003A66E3"/>
    <w:rsid w:val="003A6C43"/>
    <w:rsid w:val="003A738F"/>
    <w:rsid w:val="003A7969"/>
    <w:rsid w:val="003B0559"/>
    <w:rsid w:val="003B0B18"/>
    <w:rsid w:val="003B0DFC"/>
    <w:rsid w:val="003B278D"/>
    <w:rsid w:val="003B2AB7"/>
    <w:rsid w:val="003B2B6C"/>
    <w:rsid w:val="003B2D12"/>
    <w:rsid w:val="003B3E9F"/>
    <w:rsid w:val="003B5720"/>
    <w:rsid w:val="003B5ED7"/>
    <w:rsid w:val="003B64A7"/>
    <w:rsid w:val="003B65BB"/>
    <w:rsid w:val="003B7C16"/>
    <w:rsid w:val="003B7E26"/>
    <w:rsid w:val="003B7FE9"/>
    <w:rsid w:val="003C054A"/>
    <w:rsid w:val="003C117B"/>
    <w:rsid w:val="003C2227"/>
    <w:rsid w:val="003C515E"/>
    <w:rsid w:val="003C66AE"/>
    <w:rsid w:val="003C6D8A"/>
    <w:rsid w:val="003C7807"/>
    <w:rsid w:val="003C7B58"/>
    <w:rsid w:val="003D05A6"/>
    <w:rsid w:val="003D0943"/>
    <w:rsid w:val="003D2DFC"/>
    <w:rsid w:val="003D543D"/>
    <w:rsid w:val="003D56F1"/>
    <w:rsid w:val="003D6204"/>
    <w:rsid w:val="003D73BB"/>
    <w:rsid w:val="003E1D47"/>
    <w:rsid w:val="003E2D9B"/>
    <w:rsid w:val="003E3F5A"/>
    <w:rsid w:val="003E5DC9"/>
    <w:rsid w:val="003E63D8"/>
    <w:rsid w:val="003F0267"/>
    <w:rsid w:val="003F1002"/>
    <w:rsid w:val="003F30C8"/>
    <w:rsid w:val="003F4F0A"/>
    <w:rsid w:val="003F568D"/>
    <w:rsid w:val="003F571C"/>
    <w:rsid w:val="003F7DE4"/>
    <w:rsid w:val="004028CC"/>
    <w:rsid w:val="0040310A"/>
    <w:rsid w:val="004056DF"/>
    <w:rsid w:val="00406D25"/>
    <w:rsid w:val="004079D9"/>
    <w:rsid w:val="00412223"/>
    <w:rsid w:val="00415C9A"/>
    <w:rsid w:val="004163C4"/>
    <w:rsid w:val="00416E2C"/>
    <w:rsid w:val="00417692"/>
    <w:rsid w:val="00420201"/>
    <w:rsid w:val="004202F5"/>
    <w:rsid w:val="004217B7"/>
    <w:rsid w:val="00424521"/>
    <w:rsid w:val="004245F6"/>
    <w:rsid w:val="0042463F"/>
    <w:rsid w:val="00424F98"/>
    <w:rsid w:val="00424F9B"/>
    <w:rsid w:val="004259D3"/>
    <w:rsid w:val="00425B2D"/>
    <w:rsid w:val="0042634C"/>
    <w:rsid w:val="0042675E"/>
    <w:rsid w:val="00427700"/>
    <w:rsid w:val="00427AA8"/>
    <w:rsid w:val="00430C59"/>
    <w:rsid w:val="004317BB"/>
    <w:rsid w:val="004324F7"/>
    <w:rsid w:val="00434641"/>
    <w:rsid w:val="004362B7"/>
    <w:rsid w:val="00436756"/>
    <w:rsid w:val="004371E6"/>
    <w:rsid w:val="004378E4"/>
    <w:rsid w:val="00437A5E"/>
    <w:rsid w:val="0044089E"/>
    <w:rsid w:val="004411A5"/>
    <w:rsid w:val="00442681"/>
    <w:rsid w:val="00442E17"/>
    <w:rsid w:val="00443E50"/>
    <w:rsid w:val="0044490D"/>
    <w:rsid w:val="00444C04"/>
    <w:rsid w:val="004464E6"/>
    <w:rsid w:val="004468BA"/>
    <w:rsid w:val="00447050"/>
    <w:rsid w:val="00450898"/>
    <w:rsid w:val="004522DA"/>
    <w:rsid w:val="00452B41"/>
    <w:rsid w:val="00453707"/>
    <w:rsid w:val="00453AFA"/>
    <w:rsid w:val="004543E8"/>
    <w:rsid w:val="004570BA"/>
    <w:rsid w:val="004602C5"/>
    <w:rsid w:val="0046386B"/>
    <w:rsid w:val="00463F36"/>
    <w:rsid w:val="00464A1C"/>
    <w:rsid w:val="00464F2D"/>
    <w:rsid w:val="00464FE4"/>
    <w:rsid w:val="00466AE8"/>
    <w:rsid w:val="00470239"/>
    <w:rsid w:val="0047192C"/>
    <w:rsid w:val="00474F05"/>
    <w:rsid w:val="00475968"/>
    <w:rsid w:val="00476500"/>
    <w:rsid w:val="00476EA5"/>
    <w:rsid w:val="00477546"/>
    <w:rsid w:val="0048233C"/>
    <w:rsid w:val="00486DBE"/>
    <w:rsid w:val="0049094B"/>
    <w:rsid w:val="00490F97"/>
    <w:rsid w:val="00491401"/>
    <w:rsid w:val="00491535"/>
    <w:rsid w:val="004924EB"/>
    <w:rsid w:val="004929DA"/>
    <w:rsid w:val="00496383"/>
    <w:rsid w:val="004968E2"/>
    <w:rsid w:val="0049749D"/>
    <w:rsid w:val="004A1B69"/>
    <w:rsid w:val="004A22F9"/>
    <w:rsid w:val="004A3645"/>
    <w:rsid w:val="004A366F"/>
    <w:rsid w:val="004A3795"/>
    <w:rsid w:val="004A4A02"/>
    <w:rsid w:val="004A77E3"/>
    <w:rsid w:val="004B010F"/>
    <w:rsid w:val="004B1B30"/>
    <w:rsid w:val="004B2CAA"/>
    <w:rsid w:val="004B3261"/>
    <w:rsid w:val="004B35E5"/>
    <w:rsid w:val="004B3B7E"/>
    <w:rsid w:val="004B7308"/>
    <w:rsid w:val="004B73BD"/>
    <w:rsid w:val="004B79A8"/>
    <w:rsid w:val="004C0A5E"/>
    <w:rsid w:val="004C30E4"/>
    <w:rsid w:val="004C31ED"/>
    <w:rsid w:val="004C4A08"/>
    <w:rsid w:val="004C4E27"/>
    <w:rsid w:val="004C62AF"/>
    <w:rsid w:val="004C6326"/>
    <w:rsid w:val="004C6CE6"/>
    <w:rsid w:val="004C739B"/>
    <w:rsid w:val="004C782D"/>
    <w:rsid w:val="004C78B6"/>
    <w:rsid w:val="004C7BE8"/>
    <w:rsid w:val="004D0529"/>
    <w:rsid w:val="004D1019"/>
    <w:rsid w:val="004D27E0"/>
    <w:rsid w:val="004D43A5"/>
    <w:rsid w:val="004D446C"/>
    <w:rsid w:val="004D4D28"/>
    <w:rsid w:val="004D4E85"/>
    <w:rsid w:val="004D5A44"/>
    <w:rsid w:val="004E0AFA"/>
    <w:rsid w:val="004E1774"/>
    <w:rsid w:val="004E2923"/>
    <w:rsid w:val="004E4AAD"/>
    <w:rsid w:val="004E5C29"/>
    <w:rsid w:val="004E623E"/>
    <w:rsid w:val="004E744F"/>
    <w:rsid w:val="004F16C1"/>
    <w:rsid w:val="004F4CC9"/>
    <w:rsid w:val="004F52E2"/>
    <w:rsid w:val="004F58C6"/>
    <w:rsid w:val="004F6156"/>
    <w:rsid w:val="004F68DB"/>
    <w:rsid w:val="004F7992"/>
    <w:rsid w:val="004F7F0C"/>
    <w:rsid w:val="005012BF"/>
    <w:rsid w:val="00501E3F"/>
    <w:rsid w:val="0050340C"/>
    <w:rsid w:val="0050454D"/>
    <w:rsid w:val="00504E32"/>
    <w:rsid w:val="00505D3A"/>
    <w:rsid w:val="00505E82"/>
    <w:rsid w:val="005072C7"/>
    <w:rsid w:val="0051135F"/>
    <w:rsid w:val="005117AC"/>
    <w:rsid w:val="005126F0"/>
    <w:rsid w:val="00512837"/>
    <w:rsid w:val="00512954"/>
    <w:rsid w:val="00513363"/>
    <w:rsid w:val="00513B11"/>
    <w:rsid w:val="005145BD"/>
    <w:rsid w:val="0051504F"/>
    <w:rsid w:val="00517963"/>
    <w:rsid w:val="00517F2F"/>
    <w:rsid w:val="0052113E"/>
    <w:rsid w:val="0052131B"/>
    <w:rsid w:val="00522A4C"/>
    <w:rsid w:val="00522F58"/>
    <w:rsid w:val="005231C8"/>
    <w:rsid w:val="00523F1E"/>
    <w:rsid w:val="00527556"/>
    <w:rsid w:val="0053201B"/>
    <w:rsid w:val="005343F4"/>
    <w:rsid w:val="00536D90"/>
    <w:rsid w:val="00540801"/>
    <w:rsid w:val="00543A0F"/>
    <w:rsid w:val="005441BF"/>
    <w:rsid w:val="0054566A"/>
    <w:rsid w:val="0054581D"/>
    <w:rsid w:val="005504A4"/>
    <w:rsid w:val="00550546"/>
    <w:rsid w:val="00550BD4"/>
    <w:rsid w:val="00552E86"/>
    <w:rsid w:val="00552E8A"/>
    <w:rsid w:val="0055303F"/>
    <w:rsid w:val="00553DCB"/>
    <w:rsid w:val="0055492B"/>
    <w:rsid w:val="00554BE4"/>
    <w:rsid w:val="005550C9"/>
    <w:rsid w:val="005564C5"/>
    <w:rsid w:val="00556BA7"/>
    <w:rsid w:val="00557374"/>
    <w:rsid w:val="00561858"/>
    <w:rsid w:val="00561A1D"/>
    <w:rsid w:val="00562173"/>
    <w:rsid w:val="005627CE"/>
    <w:rsid w:val="00562FB7"/>
    <w:rsid w:val="005631DC"/>
    <w:rsid w:val="005635A4"/>
    <w:rsid w:val="00564054"/>
    <w:rsid w:val="00564B6B"/>
    <w:rsid w:val="00564C0F"/>
    <w:rsid w:val="00564E0A"/>
    <w:rsid w:val="00565C8B"/>
    <w:rsid w:val="005668E1"/>
    <w:rsid w:val="0057095F"/>
    <w:rsid w:val="00570CAB"/>
    <w:rsid w:val="005711D5"/>
    <w:rsid w:val="00571ED2"/>
    <w:rsid w:val="0057400C"/>
    <w:rsid w:val="005745F1"/>
    <w:rsid w:val="00575114"/>
    <w:rsid w:val="005767D6"/>
    <w:rsid w:val="005775AB"/>
    <w:rsid w:val="005778A1"/>
    <w:rsid w:val="00580988"/>
    <w:rsid w:val="00580F5E"/>
    <w:rsid w:val="0058195C"/>
    <w:rsid w:val="0058254D"/>
    <w:rsid w:val="00582A52"/>
    <w:rsid w:val="00584249"/>
    <w:rsid w:val="00585040"/>
    <w:rsid w:val="005861A8"/>
    <w:rsid w:val="00587883"/>
    <w:rsid w:val="00587E3B"/>
    <w:rsid w:val="00592A36"/>
    <w:rsid w:val="005954F6"/>
    <w:rsid w:val="00595934"/>
    <w:rsid w:val="00595C17"/>
    <w:rsid w:val="0059619E"/>
    <w:rsid w:val="005970D0"/>
    <w:rsid w:val="005A1995"/>
    <w:rsid w:val="005A1CA6"/>
    <w:rsid w:val="005A33B5"/>
    <w:rsid w:val="005A3539"/>
    <w:rsid w:val="005A3DCE"/>
    <w:rsid w:val="005A4463"/>
    <w:rsid w:val="005A4B74"/>
    <w:rsid w:val="005A528E"/>
    <w:rsid w:val="005A535D"/>
    <w:rsid w:val="005A5A11"/>
    <w:rsid w:val="005A5AA7"/>
    <w:rsid w:val="005A5DFC"/>
    <w:rsid w:val="005A61DF"/>
    <w:rsid w:val="005A67F3"/>
    <w:rsid w:val="005A7751"/>
    <w:rsid w:val="005A7B41"/>
    <w:rsid w:val="005A7BD6"/>
    <w:rsid w:val="005B0734"/>
    <w:rsid w:val="005B09BE"/>
    <w:rsid w:val="005B0ADD"/>
    <w:rsid w:val="005B1A52"/>
    <w:rsid w:val="005B317D"/>
    <w:rsid w:val="005B36DD"/>
    <w:rsid w:val="005B3CC5"/>
    <w:rsid w:val="005B4CDB"/>
    <w:rsid w:val="005B6600"/>
    <w:rsid w:val="005B72EC"/>
    <w:rsid w:val="005C2951"/>
    <w:rsid w:val="005C413B"/>
    <w:rsid w:val="005C6003"/>
    <w:rsid w:val="005C6C69"/>
    <w:rsid w:val="005C71CA"/>
    <w:rsid w:val="005C7719"/>
    <w:rsid w:val="005D0CF5"/>
    <w:rsid w:val="005D14E2"/>
    <w:rsid w:val="005D2977"/>
    <w:rsid w:val="005D572F"/>
    <w:rsid w:val="005D600F"/>
    <w:rsid w:val="005D6BE7"/>
    <w:rsid w:val="005E1CBD"/>
    <w:rsid w:val="005E3304"/>
    <w:rsid w:val="005E35B6"/>
    <w:rsid w:val="005E3923"/>
    <w:rsid w:val="005E4A09"/>
    <w:rsid w:val="005E4FDC"/>
    <w:rsid w:val="005E53B0"/>
    <w:rsid w:val="005E5B25"/>
    <w:rsid w:val="005E5FCC"/>
    <w:rsid w:val="005E616B"/>
    <w:rsid w:val="005E65B7"/>
    <w:rsid w:val="005E7A90"/>
    <w:rsid w:val="005F0969"/>
    <w:rsid w:val="005F2252"/>
    <w:rsid w:val="005F2485"/>
    <w:rsid w:val="005F333F"/>
    <w:rsid w:val="005F3BF4"/>
    <w:rsid w:val="005F67CE"/>
    <w:rsid w:val="00600770"/>
    <w:rsid w:val="00600B25"/>
    <w:rsid w:val="00602CE1"/>
    <w:rsid w:val="0060376D"/>
    <w:rsid w:val="00606C85"/>
    <w:rsid w:val="006072C3"/>
    <w:rsid w:val="00607993"/>
    <w:rsid w:val="00610CDC"/>
    <w:rsid w:val="00610EA1"/>
    <w:rsid w:val="00611740"/>
    <w:rsid w:val="006118DA"/>
    <w:rsid w:val="00611B50"/>
    <w:rsid w:val="00611D49"/>
    <w:rsid w:val="00612FBC"/>
    <w:rsid w:val="006134E9"/>
    <w:rsid w:val="00613E25"/>
    <w:rsid w:val="00613E55"/>
    <w:rsid w:val="00616E0D"/>
    <w:rsid w:val="006179C4"/>
    <w:rsid w:val="00617BB3"/>
    <w:rsid w:val="006224A8"/>
    <w:rsid w:val="00622BF5"/>
    <w:rsid w:val="00623C31"/>
    <w:rsid w:val="00623DD3"/>
    <w:rsid w:val="00624F6A"/>
    <w:rsid w:val="006329DE"/>
    <w:rsid w:val="00632A97"/>
    <w:rsid w:val="00635BB2"/>
    <w:rsid w:val="006360F2"/>
    <w:rsid w:val="0063626F"/>
    <w:rsid w:val="0064050F"/>
    <w:rsid w:val="00641DCD"/>
    <w:rsid w:val="00642782"/>
    <w:rsid w:val="006429F2"/>
    <w:rsid w:val="0064304C"/>
    <w:rsid w:val="0064414F"/>
    <w:rsid w:val="00646048"/>
    <w:rsid w:val="00646909"/>
    <w:rsid w:val="00646D3B"/>
    <w:rsid w:val="00646D53"/>
    <w:rsid w:val="00647414"/>
    <w:rsid w:val="00650452"/>
    <w:rsid w:val="00650EA0"/>
    <w:rsid w:val="006525E0"/>
    <w:rsid w:val="00652EF2"/>
    <w:rsid w:val="0065350F"/>
    <w:rsid w:val="00655143"/>
    <w:rsid w:val="00655EAE"/>
    <w:rsid w:val="0065650B"/>
    <w:rsid w:val="00656C30"/>
    <w:rsid w:val="006576B6"/>
    <w:rsid w:val="00657CC1"/>
    <w:rsid w:val="00661C5E"/>
    <w:rsid w:val="0066205D"/>
    <w:rsid w:val="00663105"/>
    <w:rsid w:val="00663DA1"/>
    <w:rsid w:val="00663F66"/>
    <w:rsid w:val="0066431C"/>
    <w:rsid w:val="00664BDF"/>
    <w:rsid w:val="00665E43"/>
    <w:rsid w:val="00667150"/>
    <w:rsid w:val="00670E38"/>
    <w:rsid w:val="00671B14"/>
    <w:rsid w:val="00674D29"/>
    <w:rsid w:val="00674E90"/>
    <w:rsid w:val="00675651"/>
    <w:rsid w:val="00676706"/>
    <w:rsid w:val="006777B7"/>
    <w:rsid w:val="00677F5A"/>
    <w:rsid w:val="00680777"/>
    <w:rsid w:val="0068246C"/>
    <w:rsid w:val="0068299C"/>
    <w:rsid w:val="006833CF"/>
    <w:rsid w:val="00686670"/>
    <w:rsid w:val="00686AA3"/>
    <w:rsid w:val="00686B30"/>
    <w:rsid w:val="00687532"/>
    <w:rsid w:val="0068783B"/>
    <w:rsid w:val="00691E11"/>
    <w:rsid w:val="00692E7F"/>
    <w:rsid w:val="00693D47"/>
    <w:rsid w:val="00694F6F"/>
    <w:rsid w:val="00695263"/>
    <w:rsid w:val="006957B0"/>
    <w:rsid w:val="00695EAB"/>
    <w:rsid w:val="00696043"/>
    <w:rsid w:val="00696F75"/>
    <w:rsid w:val="006973FA"/>
    <w:rsid w:val="006A156D"/>
    <w:rsid w:val="006A1F40"/>
    <w:rsid w:val="006A4296"/>
    <w:rsid w:val="006A46AB"/>
    <w:rsid w:val="006A4BD9"/>
    <w:rsid w:val="006A507E"/>
    <w:rsid w:val="006A7585"/>
    <w:rsid w:val="006B0DAC"/>
    <w:rsid w:val="006B1BCA"/>
    <w:rsid w:val="006B1C47"/>
    <w:rsid w:val="006B2775"/>
    <w:rsid w:val="006B27A3"/>
    <w:rsid w:val="006B2F34"/>
    <w:rsid w:val="006B3A67"/>
    <w:rsid w:val="006B474A"/>
    <w:rsid w:val="006B4917"/>
    <w:rsid w:val="006B60C9"/>
    <w:rsid w:val="006B6528"/>
    <w:rsid w:val="006B7597"/>
    <w:rsid w:val="006B7690"/>
    <w:rsid w:val="006B7859"/>
    <w:rsid w:val="006C10D1"/>
    <w:rsid w:val="006C1C38"/>
    <w:rsid w:val="006C2372"/>
    <w:rsid w:val="006C23D3"/>
    <w:rsid w:val="006C422D"/>
    <w:rsid w:val="006C5409"/>
    <w:rsid w:val="006C574E"/>
    <w:rsid w:val="006C6D1A"/>
    <w:rsid w:val="006D3684"/>
    <w:rsid w:val="006D36CC"/>
    <w:rsid w:val="006D4C7B"/>
    <w:rsid w:val="006D5045"/>
    <w:rsid w:val="006D606E"/>
    <w:rsid w:val="006E259B"/>
    <w:rsid w:val="006E3591"/>
    <w:rsid w:val="006E3958"/>
    <w:rsid w:val="006E3FBB"/>
    <w:rsid w:val="006E4FC3"/>
    <w:rsid w:val="006E51D5"/>
    <w:rsid w:val="006E52DE"/>
    <w:rsid w:val="006E6DD1"/>
    <w:rsid w:val="006E6EFA"/>
    <w:rsid w:val="006E7AD1"/>
    <w:rsid w:val="006F1354"/>
    <w:rsid w:val="006F197F"/>
    <w:rsid w:val="006F1CBA"/>
    <w:rsid w:val="006F20A4"/>
    <w:rsid w:val="006F3071"/>
    <w:rsid w:val="006F3384"/>
    <w:rsid w:val="006F3740"/>
    <w:rsid w:val="006F6709"/>
    <w:rsid w:val="006F732B"/>
    <w:rsid w:val="006F7DD6"/>
    <w:rsid w:val="0070066E"/>
    <w:rsid w:val="007010F3"/>
    <w:rsid w:val="00701A02"/>
    <w:rsid w:val="00701DDE"/>
    <w:rsid w:val="00702466"/>
    <w:rsid w:val="00702A76"/>
    <w:rsid w:val="00702D61"/>
    <w:rsid w:val="00702FDA"/>
    <w:rsid w:val="007032DA"/>
    <w:rsid w:val="007039C9"/>
    <w:rsid w:val="00705758"/>
    <w:rsid w:val="00706094"/>
    <w:rsid w:val="00706A8D"/>
    <w:rsid w:val="007073A1"/>
    <w:rsid w:val="00710BAC"/>
    <w:rsid w:val="00710FB8"/>
    <w:rsid w:val="00711411"/>
    <w:rsid w:val="00711417"/>
    <w:rsid w:val="0071194D"/>
    <w:rsid w:val="00711BC2"/>
    <w:rsid w:val="00712261"/>
    <w:rsid w:val="00712D88"/>
    <w:rsid w:val="007139B6"/>
    <w:rsid w:val="00714076"/>
    <w:rsid w:val="0071444E"/>
    <w:rsid w:val="00715D98"/>
    <w:rsid w:val="00716B4B"/>
    <w:rsid w:val="00720924"/>
    <w:rsid w:val="00720988"/>
    <w:rsid w:val="0072152B"/>
    <w:rsid w:val="00722775"/>
    <w:rsid w:val="00722971"/>
    <w:rsid w:val="00722CD4"/>
    <w:rsid w:val="00722D5E"/>
    <w:rsid w:val="00723FC1"/>
    <w:rsid w:val="00725083"/>
    <w:rsid w:val="007259A0"/>
    <w:rsid w:val="00726253"/>
    <w:rsid w:val="00726FE3"/>
    <w:rsid w:val="007270C2"/>
    <w:rsid w:val="00727B18"/>
    <w:rsid w:val="0073198A"/>
    <w:rsid w:val="00732C95"/>
    <w:rsid w:val="0073320F"/>
    <w:rsid w:val="00733323"/>
    <w:rsid w:val="007344AD"/>
    <w:rsid w:val="00734504"/>
    <w:rsid w:val="00735BAB"/>
    <w:rsid w:val="00740CD0"/>
    <w:rsid w:val="0074115F"/>
    <w:rsid w:val="00742A1F"/>
    <w:rsid w:val="00743339"/>
    <w:rsid w:val="00743F95"/>
    <w:rsid w:val="0074595C"/>
    <w:rsid w:val="00745EA6"/>
    <w:rsid w:val="00746814"/>
    <w:rsid w:val="00747E60"/>
    <w:rsid w:val="007503B7"/>
    <w:rsid w:val="00750635"/>
    <w:rsid w:val="00752195"/>
    <w:rsid w:val="007522FC"/>
    <w:rsid w:val="00753A01"/>
    <w:rsid w:val="007541D8"/>
    <w:rsid w:val="00754BB2"/>
    <w:rsid w:val="00757068"/>
    <w:rsid w:val="00757858"/>
    <w:rsid w:val="00757B2A"/>
    <w:rsid w:val="0076199B"/>
    <w:rsid w:val="007625DF"/>
    <w:rsid w:val="00762EF6"/>
    <w:rsid w:val="0076361F"/>
    <w:rsid w:val="00764AEA"/>
    <w:rsid w:val="007650A3"/>
    <w:rsid w:val="007655F9"/>
    <w:rsid w:val="007664BC"/>
    <w:rsid w:val="007665F2"/>
    <w:rsid w:val="007667AF"/>
    <w:rsid w:val="0076687E"/>
    <w:rsid w:val="00766F14"/>
    <w:rsid w:val="007674FA"/>
    <w:rsid w:val="00767E77"/>
    <w:rsid w:val="007704D3"/>
    <w:rsid w:val="0077084C"/>
    <w:rsid w:val="00771C5C"/>
    <w:rsid w:val="00773088"/>
    <w:rsid w:val="00773400"/>
    <w:rsid w:val="007739A9"/>
    <w:rsid w:val="007742A1"/>
    <w:rsid w:val="007754C4"/>
    <w:rsid w:val="007767C4"/>
    <w:rsid w:val="00777400"/>
    <w:rsid w:val="007774E0"/>
    <w:rsid w:val="0078080A"/>
    <w:rsid w:val="00780E8B"/>
    <w:rsid w:val="00782297"/>
    <w:rsid w:val="00782972"/>
    <w:rsid w:val="00782B1C"/>
    <w:rsid w:val="00782F0F"/>
    <w:rsid w:val="00783959"/>
    <w:rsid w:val="007839D1"/>
    <w:rsid w:val="00783DCC"/>
    <w:rsid w:val="00785816"/>
    <w:rsid w:val="007915F8"/>
    <w:rsid w:val="0079217E"/>
    <w:rsid w:val="00792853"/>
    <w:rsid w:val="00794B6B"/>
    <w:rsid w:val="007952FC"/>
    <w:rsid w:val="007963BD"/>
    <w:rsid w:val="00797E0C"/>
    <w:rsid w:val="007A0439"/>
    <w:rsid w:val="007A0C17"/>
    <w:rsid w:val="007A0D64"/>
    <w:rsid w:val="007A125E"/>
    <w:rsid w:val="007A1AC9"/>
    <w:rsid w:val="007A1D48"/>
    <w:rsid w:val="007A435D"/>
    <w:rsid w:val="007A52A9"/>
    <w:rsid w:val="007A5F30"/>
    <w:rsid w:val="007B0A23"/>
    <w:rsid w:val="007B0E97"/>
    <w:rsid w:val="007B16CE"/>
    <w:rsid w:val="007B30C9"/>
    <w:rsid w:val="007B4BF0"/>
    <w:rsid w:val="007B551E"/>
    <w:rsid w:val="007B5C79"/>
    <w:rsid w:val="007B6B8E"/>
    <w:rsid w:val="007B7708"/>
    <w:rsid w:val="007B7AF0"/>
    <w:rsid w:val="007C034A"/>
    <w:rsid w:val="007C0A1C"/>
    <w:rsid w:val="007C1675"/>
    <w:rsid w:val="007C2528"/>
    <w:rsid w:val="007C339D"/>
    <w:rsid w:val="007C4B19"/>
    <w:rsid w:val="007C6F75"/>
    <w:rsid w:val="007C7BFF"/>
    <w:rsid w:val="007C7C29"/>
    <w:rsid w:val="007D0A19"/>
    <w:rsid w:val="007D0C25"/>
    <w:rsid w:val="007D126A"/>
    <w:rsid w:val="007D25EF"/>
    <w:rsid w:val="007D3AE4"/>
    <w:rsid w:val="007D4B72"/>
    <w:rsid w:val="007D5DCC"/>
    <w:rsid w:val="007D693C"/>
    <w:rsid w:val="007D770B"/>
    <w:rsid w:val="007E0819"/>
    <w:rsid w:val="007E3992"/>
    <w:rsid w:val="007E41BA"/>
    <w:rsid w:val="007E4801"/>
    <w:rsid w:val="007E4952"/>
    <w:rsid w:val="007E5AFD"/>
    <w:rsid w:val="007E6318"/>
    <w:rsid w:val="007E652A"/>
    <w:rsid w:val="007F07C8"/>
    <w:rsid w:val="007F0884"/>
    <w:rsid w:val="007F11D9"/>
    <w:rsid w:val="007F24F1"/>
    <w:rsid w:val="007F2517"/>
    <w:rsid w:val="007F2790"/>
    <w:rsid w:val="007F394C"/>
    <w:rsid w:val="007F3C87"/>
    <w:rsid w:val="007F48B7"/>
    <w:rsid w:val="007F4963"/>
    <w:rsid w:val="007F49D5"/>
    <w:rsid w:val="007F66C2"/>
    <w:rsid w:val="007F743D"/>
    <w:rsid w:val="007F775D"/>
    <w:rsid w:val="007F7A47"/>
    <w:rsid w:val="008006AF"/>
    <w:rsid w:val="0080306F"/>
    <w:rsid w:val="00804982"/>
    <w:rsid w:val="00804DE5"/>
    <w:rsid w:val="00804FD9"/>
    <w:rsid w:val="008058CA"/>
    <w:rsid w:val="00807A8B"/>
    <w:rsid w:val="00807ACD"/>
    <w:rsid w:val="00807EF4"/>
    <w:rsid w:val="008105E1"/>
    <w:rsid w:val="00811860"/>
    <w:rsid w:val="00812AD5"/>
    <w:rsid w:val="0081313C"/>
    <w:rsid w:val="00813410"/>
    <w:rsid w:val="008150AB"/>
    <w:rsid w:val="00815257"/>
    <w:rsid w:val="00815909"/>
    <w:rsid w:val="00815CF8"/>
    <w:rsid w:val="00816475"/>
    <w:rsid w:val="0081771F"/>
    <w:rsid w:val="00820508"/>
    <w:rsid w:val="00823EDB"/>
    <w:rsid w:val="00823F37"/>
    <w:rsid w:val="00825BF6"/>
    <w:rsid w:val="00825CEB"/>
    <w:rsid w:val="0082690E"/>
    <w:rsid w:val="0083084B"/>
    <w:rsid w:val="00830F20"/>
    <w:rsid w:val="00835643"/>
    <w:rsid w:val="00835B09"/>
    <w:rsid w:val="00837965"/>
    <w:rsid w:val="00837CAA"/>
    <w:rsid w:val="00841893"/>
    <w:rsid w:val="00841BB5"/>
    <w:rsid w:val="00841FD8"/>
    <w:rsid w:val="00843022"/>
    <w:rsid w:val="008437E3"/>
    <w:rsid w:val="00844B6B"/>
    <w:rsid w:val="008451EF"/>
    <w:rsid w:val="0084582C"/>
    <w:rsid w:val="00845F19"/>
    <w:rsid w:val="00847C2B"/>
    <w:rsid w:val="00851473"/>
    <w:rsid w:val="0085280A"/>
    <w:rsid w:val="008541AF"/>
    <w:rsid w:val="00856874"/>
    <w:rsid w:val="008569E9"/>
    <w:rsid w:val="0086043F"/>
    <w:rsid w:val="00861644"/>
    <w:rsid w:val="00861D97"/>
    <w:rsid w:val="0086209F"/>
    <w:rsid w:val="00862B4D"/>
    <w:rsid w:val="00862BC3"/>
    <w:rsid w:val="00863F24"/>
    <w:rsid w:val="00864A53"/>
    <w:rsid w:val="0086658F"/>
    <w:rsid w:val="00866B5F"/>
    <w:rsid w:val="00866F88"/>
    <w:rsid w:val="0086730B"/>
    <w:rsid w:val="00867A47"/>
    <w:rsid w:val="00870A49"/>
    <w:rsid w:val="00870DEF"/>
    <w:rsid w:val="008718AD"/>
    <w:rsid w:val="00872173"/>
    <w:rsid w:val="00873A15"/>
    <w:rsid w:val="0087534A"/>
    <w:rsid w:val="00875740"/>
    <w:rsid w:val="008757A1"/>
    <w:rsid w:val="00875F34"/>
    <w:rsid w:val="00876FC1"/>
    <w:rsid w:val="00880AFB"/>
    <w:rsid w:val="0088208B"/>
    <w:rsid w:val="00884EBC"/>
    <w:rsid w:val="008857AD"/>
    <w:rsid w:val="00886038"/>
    <w:rsid w:val="008862E3"/>
    <w:rsid w:val="00886C2C"/>
    <w:rsid w:val="00891FDB"/>
    <w:rsid w:val="00893E0B"/>
    <w:rsid w:val="00893FD7"/>
    <w:rsid w:val="00896986"/>
    <w:rsid w:val="00896B79"/>
    <w:rsid w:val="00896B80"/>
    <w:rsid w:val="00897535"/>
    <w:rsid w:val="008A0FCD"/>
    <w:rsid w:val="008A15CF"/>
    <w:rsid w:val="008A179A"/>
    <w:rsid w:val="008A2E8A"/>
    <w:rsid w:val="008A2F01"/>
    <w:rsid w:val="008A33BE"/>
    <w:rsid w:val="008A38C7"/>
    <w:rsid w:val="008A4C36"/>
    <w:rsid w:val="008A4D97"/>
    <w:rsid w:val="008A5958"/>
    <w:rsid w:val="008A59A4"/>
    <w:rsid w:val="008A5D01"/>
    <w:rsid w:val="008A5FBE"/>
    <w:rsid w:val="008A603A"/>
    <w:rsid w:val="008A667D"/>
    <w:rsid w:val="008A68DC"/>
    <w:rsid w:val="008A6B55"/>
    <w:rsid w:val="008A6CB2"/>
    <w:rsid w:val="008A7ACF"/>
    <w:rsid w:val="008A7D87"/>
    <w:rsid w:val="008A7FAC"/>
    <w:rsid w:val="008B2717"/>
    <w:rsid w:val="008B2AE9"/>
    <w:rsid w:val="008B3D82"/>
    <w:rsid w:val="008B4CE4"/>
    <w:rsid w:val="008B5FEB"/>
    <w:rsid w:val="008B6E0E"/>
    <w:rsid w:val="008C1302"/>
    <w:rsid w:val="008C1B71"/>
    <w:rsid w:val="008C33C7"/>
    <w:rsid w:val="008C3464"/>
    <w:rsid w:val="008C3A9E"/>
    <w:rsid w:val="008C463E"/>
    <w:rsid w:val="008C46F4"/>
    <w:rsid w:val="008C49C0"/>
    <w:rsid w:val="008C4E62"/>
    <w:rsid w:val="008C5527"/>
    <w:rsid w:val="008C565B"/>
    <w:rsid w:val="008C5CF1"/>
    <w:rsid w:val="008C7173"/>
    <w:rsid w:val="008D0AEA"/>
    <w:rsid w:val="008D11E1"/>
    <w:rsid w:val="008D1EC2"/>
    <w:rsid w:val="008D236F"/>
    <w:rsid w:val="008D4A98"/>
    <w:rsid w:val="008D5210"/>
    <w:rsid w:val="008D65CE"/>
    <w:rsid w:val="008E015C"/>
    <w:rsid w:val="008E0B57"/>
    <w:rsid w:val="008E0C9B"/>
    <w:rsid w:val="008E1533"/>
    <w:rsid w:val="008E1A92"/>
    <w:rsid w:val="008E2E70"/>
    <w:rsid w:val="008E31AD"/>
    <w:rsid w:val="008E3A5B"/>
    <w:rsid w:val="008E4F03"/>
    <w:rsid w:val="008E602B"/>
    <w:rsid w:val="008E6CCC"/>
    <w:rsid w:val="008F02ED"/>
    <w:rsid w:val="008F132C"/>
    <w:rsid w:val="008F162B"/>
    <w:rsid w:val="008F1F3F"/>
    <w:rsid w:val="008F2F6F"/>
    <w:rsid w:val="008F683A"/>
    <w:rsid w:val="00901589"/>
    <w:rsid w:val="00904BF0"/>
    <w:rsid w:val="00906ADC"/>
    <w:rsid w:val="009071B6"/>
    <w:rsid w:val="00907877"/>
    <w:rsid w:val="00910930"/>
    <w:rsid w:val="00911144"/>
    <w:rsid w:val="0091216B"/>
    <w:rsid w:val="00913355"/>
    <w:rsid w:val="0091363C"/>
    <w:rsid w:val="009139F7"/>
    <w:rsid w:val="0091699D"/>
    <w:rsid w:val="00916F0C"/>
    <w:rsid w:val="009173B0"/>
    <w:rsid w:val="00917756"/>
    <w:rsid w:val="00922410"/>
    <w:rsid w:val="009236B6"/>
    <w:rsid w:val="009238A8"/>
    <w:rsid w:val="00923C86"/>
    <w:rsid w:val="00923D14"/>
    <w:rsid w:val="009259CD"/>
    <w:rsid w:val="00926B63"/>
    <w:rsid w:val="0092795E"/>
    <w:rsid w:val="009313CF"/>
    <w:rsid w:val="009318AD"/>
    <w:rsid w:val="00931DAD"/>
    <w:rsid w:val="00932463"/>
    <w:rsid w:val="00933009"/>
    <w:rsid w:val="00933101"/>
    <w:rsid w:val="00933575"/>
    <w:rsid w:val="00933957"/>
    <w:rsid w:val="00933B7E"/>
    <w:rsid w:val="00934BF4"/>
    <w:rsid w:val="0093688E"/>
    <w:rsid w:val="0093700F"/>
    <w:rsid w:val="009400F3"/>
    <w:rsid w:val="0094083D"/>
    <w:rsid w:val="00941976"/>
    <w:rsid w:val="00942931"/>
    <w:rsid w:val="00943C06"/>
    <w:rsid w:val="00944467"/>
    <w:rsid w:val="00944B8D"/>
    <w:rsid w:val="00947838"/>
    <w:rsid w:val="009500E3"/>
    <w:rsid w:val="00951106"/>
    <w:rsid w:val="00951F83"/>
    <w:rsid w:val="00952D28"/>
    <w:rsid w:val="00953686"/>
    <w:rsid w:val="00954BB7"/>
    <w:rsid w:val="00955B2C"/>
    <w:rsid w:val="0095643D"/>
    <w:rsid w:val="00956CE0"/>
    <w:rsid w:val="00957005"/>
    <w:rsid w:val="009576BE"/>
    <w:rsid w:val="00960217"/>
    <w:rsid w:val="009617E7"/>
    <w:rsid w:val="00961D73"/>
    <w:rsid w:val="00961E44"/>
    <w:rsid w:val="00962496"/>
    <w:rsid w:val="009624F8"/>
    <w:rsid w:val="0096278E"/>
    <w:rsid w:val="00963262"/>
    <w:rsid w:val="00963843"/>
    <w:rsid w:val="009645B8"/>
    <w:rsid w:val="00964C82"/>
    <w:rsid w:val="009675B2"/>
    <w:rsid w:val="00967B78"/>
    <w:rsid w:val="00967DB1"/>
    <w:rsid w:val="00970DFD"/>
    <w:rsid w:val="00971489"/>
    <w:rsid w:val="009714DC"/>
    <w:rsid w:val="0097195B"/>
    <w:rsid w:val="00972773"/>
    <w:rsid w:val="009734A6"/>
    <w:rsid w:val="00974155"/>
    <w:rsid w:val="00974763"/>
    <w:rsid w:val="00975287"/>
    <w:rsid w:val="009752C4"/>
    <w:rsid w:val="009757B6"/>
    <w:rsid w:val="00975AA4"/>
    <w:rsid w:val="009764AD"/>
    <w:rsid w:val="00976704"/>
    <w:rsid w:val="0097750D"/>
    <w:rsid w:val="00977CBD"/>
    <w:rsid w:val="00980BC4"/>
    <w:rsid w:val="009810C1"/>
    <w:rsid w:val="00982062"/>
    <w:rsid w:val="009822B6"/>
    <w:rsid w:val="00984065"/>
    <w:rsid w:val="009845BC"/>
    <w:rsid w:val="0098502E"/>
    <w:rsid w:val="00991492"/>
    <w:rsid w:val="009932F4"/>
    <w:rsid w:val="00993BAE"/>
    <w:rsid w:val="00993E9C"/>
    <w:rsid w:val="00993EC5"/>
    <w:rsid w:val="00993F2C"/>
    <w:rsid w:val="009957DD"/>
    <w:rsid w:val="00996C3E"/>
    <w:rsid w:val="009A0170"/>
    <w:rsid w:val="009A03B9"/>
    <w:rsid w:val="009A1905"/>
    <w:rsid w:val="009A19E4"/>
    <w:rsid w:val="009A26C6"/>
    <w:rsid w:val="009A3B23"/>
    <w:rsid w:val="009A3D37"/>
    <w:rsid w:val="009A43EC"/>
    <w:rsid w:val="009A45FB"/>
    <w:rsid w:val="009A5597"/>
    <w:rsid w:val="009A6511"/>
    <w:rsid w:val="009A7545"/>
    <w:rsid w:val="009B098D"/>
    <w:rsid w:val="009B0DE9"/>
    <w:rsid w:val="009B3124"/>
    <w:rsid w:val="009B327C"/>
    <w:rsid w:val="009B40D8"/>
    <w:rsid w:val="009B468E"/>
    <w:rsid w:val="009B5061"/>
    <w:rsid w:val="009B5EF2"/>
    <w:rsid w:val="009B62C0"/>
    <w:rsid w:val="009B6C16"/>
    <w:rsid w:val="009C2CB7"/>
    <w:rsid w:val="009C3431"/>
    <w:rsid w:val="009C449C"/>
    <w:rsid w:val="009C4592"/>
    <w:rsid w:val="009C4754"/>
    <w:rsid w:val="009C4E30"/>
    <w:rsid w:val="009C5001"/>
    <w:rsid w:val="009C61C6"/>
    <w:rsid w:val="009C6F52"/>
    <w:rsid w:val="009D1F69"/>
    <w:rsid w:val="009D2BF4"/>
    <w:rsid w:val="009D50D9"/>
    <w:rsid w:val="009D5911"/>
    <w:rsid w:val="009D7549"/>
    <w:rsid w:val="009D7742"/>
    <w:rsid w:val="009E02C5"/>
    <w:rsid w:val="009E08DB"/>
    <w:rsid w:val="009E17DD"/>
    <w:rsid w:val="009E2681"/>
    <w:rsid w:val="009E295E"/>
    <w:rsid w:val="009E3D00"/>
    <w:rsid w:val="009E3E12"/>
    <w:rsid w:val="009E516A"/>
    <w:rsid w:val="009E5512"/>
    <w:rsid w:val="009E5DD6"/>
    <w:rsid w:val="009F0990"/>
    <w:rsid w:val="009F19C4"/>
    <w:rsid w:val="009F26A4"/>
    <w:rsid w:val="009F4877"/>
    <w:rsid w:val="009F4946"/>
    <w:rsid w:val="009F49E0"/>
    <w:rsid w:val="009F5150"/>
    <w:rsid w:val="009F5454"/>
    <w:rsid w:val="009F664F"/>
    <w:rsid w:val="00A01A49"/>
    <w:rsid w:val="00A02194"/>
    <w:rsid w:val="00A03D9B"/>
    <w:rsid w:val="00A04C76"/>
    <w:rsid w:val="00A06559"/>
    <w:rsid w:val="00A06F22"/>
    <w:rsid w:val="00A07958"/>
    <w:rsid w:val="00A07CB0"/>
    <w:rsid w:val="00A10CD5"/>
    <w:rsid w:val="00A121DF"/>
    <w:rsid w:val="00A12323"/>
    <w:rsid w:val="00A12F7C"/>
    <w:rsid w:val="00A13310"/>
    <w:rsid w:val="00A144D1"/>
    <w:rsid w:val="00A14AD3"/>
    <w:rsid w:val="00A14FF4"/>
    <w:rsid w:val="00A15667"/>
    <w:rsid w:val="00A16EC4"/>
    <w:rsid w:val="00A2082C"/>
    <w:rsid w:val="00A21D26"/>
    <w:rsid w:val="00A2239E"/>
    <w:rsid w:val="00A2342C"/>
    <w:rsid w:val="00A239E1"/>
    <w:rsid w:val="00A23FF9"/>
    <w:rsid w:val="00A246E0"/>
    <w:rsid w:val="00A24E18"/>
    <w:rsid w:val="00A2580A"/>
    <w:rsid w:val="00A26C4E"/>
    <w:rsid w:val="00A27B34"/>
    <w:rsid w:val="00A27C77"/>
    <w:rsid w:val="00A319AB"/>
    <w:rsid w:val="00A31A32"/>
    <w:rsid w:val="00A3380B"/>
    <w:rsid w:val="00A34726"/>
    <w:rsid w:val="00A35559"/>
    <w:rsid w:val="00A35661"/>
    <w:rsid w:val="00A359CF"/>
    <w:rsid w:val="00A364E4"/>
    <w:rsid w:val="00A37091"/>
    <w:rsid w:val="00A40BD5"/>
    <w:rsid w:val="00A42A04"/>
    <w:rsid w:val="00A42D2A"/>
    <w:rsid w:val="00A443AC"/>
    <w:rsid w:val="00A451FE"/>
    <w:rsid w:val="00A50049"/>
    <w:rsid w:val="00A508D6"/>
    <w:rsid w:val="00A5359F"/>
    <w:rsid w:val="00A53B05"/>
    <w:rsid w:val="00A546C1"/>
    <w:rsid w:val="00A5526A"/>
    <w:rsid w:val="00A575D5"/>
    <w:rsid w:val="00A6048F"/>
    <w:rsid w:val="00A6228E"/>
    <w:rsid w:val="00A62738"/>
    <w:rsid w:val="00A639AD"/>
    <w:rsid w:val="00A63A79"/>
    <w:rsid w:val="00A63EC3"/>
    <w:rsid w:val="00A64148"/>
    <w:rsid w:val="00A657E4"/>
    <w:rsid w:val="00A65E7A"/>
    <w:rsid w:val="00A66149"/>
    <w:rsid w:val="00A67DBD"/>
    <w:rsid w:val="00A718AC"/>
    <w:rsid w:val="00A74239"/>
    <w:rsid w:val="00A742B9"/>
    <w:rsid w:val="00A74F03"/>
    <w:rsid w:val="00A766AD"/>
    <w:rsid w:val="00A80C82"/>
    <w:rsid w:val="00A80EB4"/>
    <w:rsid w:val="00A81884"/>
    <w:rsid w:val="00A82D23"/>
    <w:rsid w:val="00A83BA6"/>
    <w:rsid w:val="00A84255"/>
    <w:rsid w:val="00A858FF"/>
    <w:rsid w:val="00A8592E"/>
    <w:rsid w:val="00A8706C"/>
    <w:rsid w:val="00A91006"/>
    <w:rsid w:val="00A91038"/>
    <w:rsid w:val="00A910B2"/>
    <w:rsid w:val="00A92875"/>
    <w:rsid w:val="00A93CAD"/>
    <w:rsid w:val="00A9457B"/>
    <w:rsid w:val="00A95725"/>
    <w:rsid w:val="00A9776E"/>
    <w:rsid w:val="00AA0EC8"/>
    <w:rsid w:val="00AA14EB"/>
    <w:rsid w:val="00AA175A"/>
    <w:rsid w:val="00AA2688"/>
    <w:rsid w:val="00AA2ACA"/>
    <w:rsid w:val="00AA3248"/>
    <w:rsid w:val="00AA4A30"/>
    <w:rsid w:val="00AA7FE4"/>
    <w:rsid w:val="00AB1940"/>
    <w:rsid w:val="00AB2200"/>
    <w:rsid w:val="00AB391B"/>
    <w:rsid w:val="00AB4244"/>
    <w:rsid w:val="00AB512F"/>
    <w:rsid w:val="00AB6394"/>
    <w:rsid w:val="00AB710F"/>
    <w:rsid w:val="00AB79DD"/>
    <w:rsid w:val="00AC0BEA"/>
    <w:rsid w:val="00AC14FE"/>
    <w:rsid w:val="00AC1F3D"/>
    <w:rsid w:val="00AC2D6D"/>
    <w:rsid w:val="00AC349E"/>
    <w:rsid w:val="00AC46CC"/>
    <w:rsid w:val="00AC4C36"/>
    <w:rsid w:val="00AC4D80"/>
    <w:rsid w:val="00AC7972"/>
    <w:rsid w:val="00AD012B"/>
    <w:rsid w:val="00AD01EB"/>
    <w:rsid w:val="00AD2B19"/>
    <w:rsid w:val="00AD3B08"/>
    <w:rsid w:val="00AD4D5C"/>
    <w:rsid w:val="00AD4E3C"/>
    <w:rsid w:val="00AD4F8F"/>
    <w:rsid w:val="00AD5B9C"/>
    <w:rsid w:val="00AD6695"/>
    <w:rsid w:val="00AD6B9C"/>
    <w:rsid w:val="00AD7488"/>
    <w:rsid w:val="00AD7DCC"/>
    <w:rsid w:val="00AE2CB1"/>
    <w:rsid w:val="00AE35E0"/>
    <w:rsid w:val="00AE3F21"/>
    <w:rsid w:val="00AE43F0"/>
    <w:rsid w:val="00AE49C8"/>
    <w:rsid w:val="00AE508D"/>
    <w:rsid w:val="00AE532A"/>
    <w:rsid w:val="00AE5E4A"/>
    <w:rsid w:val="00AE5F53"/>
    <w:rsid w:val="00AE6FE0"/>
    <w:rsid w:val="00AE7B3F"/>
    <w:rsid w:val="00AE7BE7"/>
    <w:rsid w:val="00AF07FB"/>
    <w:rsid w:val="00AF2DC9"/>
    <w:rsid w:val="00AF3829"/>
    <w:rsid w:val="00AF4205"/>
    <w:rsid w:val="00AF42FB"/>
    <w:rsid w:val="00AF6384"/>
    <w:rsid w:val="00AF6A20"/>
    <w:rsid w:val="00AF7FE9"/>
    <w:rsid w:val="00B0082E"/>
    <w:rsid w:val="00B00874"/>
    <w:rsid w:val="00B036C9"/>
    <w:rsid w:val="00B03C3F"/>
    <w:rsid w:val="00B05082"/>
    <w:rsid w:val="00B05237"/>
    <w:rsid w:val="00B074A4"/>
    <w:rsid w:val="00B10701"/>
    <w:rsid w:val="00B10BCB"/>
    <w:rsid w:val="00B11949"/>
    <w:rsid w:val="00B11C60"/>
    <w:rsid w:val="00B14C29"/>
    <w:rsid w:val="00B14E63"/>
    <w:rsid w:val="00B14FCE"/>
    <w:rsid w:val="00B1641F"/>
    <w:rsid w:val="00B1664A"/>
    <w:rsid w:val="00B16BE7"/>
    <w:rsid w:val="00B209B7"/>
    <w:rsid w:val="00B2122E"/>
    <w:rsid w:val="00B22A1E"/>
    <w:rsid w:val="00B23D9B"/>
    <w:rsid w:val="00B23DA3"/>
    <w:rsid w:val="00B24625"/>
    <w:rsid w:val="00B252D7"/>
    <w:rsid w:val="00B25A43"/>
    <w:rsid w:val="00B25B29"/>
    <w:rsid w:val="00B25D70"/>
    <w:rsid w:val="00B264AB"/>
    <w:rsid w:val="00B26DE9"/>
    <w:rsid w:val="00B27DA1"/>
    <w:rsid w:val="00B27ECA"/>
    <w:rsid w:val="00B27F0F"/>
    <w:rsid w:val="00B30411"/>
    <w:rsid w:val="00B30576"/>
    <w:rsid w:val="00B31380"/>
    <w:rsid w:val="00B34142"/>
    <w:rsid w:val="00B3477D"/>
    <w:rsid w:val="00B34B02"/>
    <w:rsid w:val="00B35E80"/>
    <w:rsid w:val="00B36610"/>
    <w:rsid w:val="00B373E2"/>
    <w:rsid w:val="00B40506"/>
    <w:rsid w:val="00B411B5"/>
    <w:rsid w:val="00B4209A"/>
    <w:rsid w:val="00B42954"/>
    <w:rsid w:val="00B433A7"/>
    <w:rsid w:val="00B44AD6"/>
    <w:rsid w:val="00B450CB"/>
    <w:rsid w:val="00B45495"/>
    <w:rsid w:val="00B46A3C"/>
    <w:rsid w:val="00B47E26"/>
    <w:rsid w:val="00B50892"/>
    <w:rsid w:val="00B50CB1"/>
    <w:rsid w:val="00B51D79"/>
    <w:rsid w:val="00B52020"/>
    <w:rsid w:val="00B52951"/>
    <w:rsid w:val="00B52F83"/>
    <w:rsid w:val="00B53032"/>
    <w:rsid w:val="00B55825"/>
    <w:rsid w:val="00B57B0C"/>
    <w:rsid w:val="00B60293"/>
    <w:rsid w:val="00B610E6"/>
    <w:rsid w:val="00B620EF"/>
    <w:rsid w:val="00B6236F"/>
    <w:rsid w:val="00B62BD5"/>
    <w:rsid w:val="00B66490"/>
    <w:rsid w:val="00B66494"/>
    <w:rsid w:val="00B71494"/>
    <w:rsid w:val="00B72E28"/>
    <w:rsid w:val="00B73B9E"/>
    <w:rsid w:val="00B73C6C"/>
    <w:rsid w:val="00B73CA7"/>
    <w:rsid w:val="00B74493"/>
    <w:rsid w:val="00B7506E"/>
    <w:rsid w:val="00B75E86"/>
    <w:rsid w:val="00B760DC"/>
    <w:rsid w:val="00B76243"/>
    <w:rsid w:val="00B76435"/>
    <w:rsid w:val="00B77ED2"/>
    <w:rsid w:val="00B81D99"/>
    <w:rsid w:val="00B838A3"/>
    <w:rsid w:val="00B84533"/>
    <w:rsid w:val="00B84A45"/>
    <w:rsid w:val="00B8655A"/>
    <w:rsid w:val="00B86DEA"/>
    <w:rsid w:val="00B87376"/>
    <w:rsid w:val="00B877B4"/>
    <w:rsid w:val="00B909F7"/>
    <w:rsid w:val="00B91394"/>
    <w:rsid w:val="00B9141B"/>
    <w:rsid w:val="00B91FDA"/>
    <w:rsid w:val="00B92B24"/>
    <w:rsid w:val="00B92C75"/>
    <w:rsid w:val="00B92F99"/>
    <w:rsid w:val="00B94BF1"/>
    <w:rsid w:val="00B951A2"/>
    <w:rsid w:val="00B96C6B"/>
    <w:rsid w:val="00B9717E"/>
    <w:rsid w:val="00B97935"/>
    <w:rsid w:val="00BA07F9"/>
    <w:rsid w:val="00BA151C"/>
    <w:rsid w:val="00BA24C8"/>
    <w:rsid w:val="00BA3C05"/>
    <w:rsid w:val="00BA6636"/>
    <w:rsid w:val="00BA6A22"/>
    <w:rsid w:val="00BA7B78"/>
    <w:rsid w:val="00BB06CB"/>
    <w:rsid w:val="00BB4344"/>
    <w:rsid w:val="00BB5696"/>
    <w:rsid w:val="00BB5C74"/>
    <w:rsid w:val="00BB68ED"/>
    <w:rsid w:val="00BB6A18"/>
    <w:rsid w:val="00BB6F5D"/>
    <w:rsid w:val="00BB77FC"/>
    <w:rsid w:val="00BC114B"/>
    <w:rsid w:val="00BC1C03"/>
    <w:rsid w:val="00BC2472"/>
    <w:rsid w:val="00BC26EB"/>
    <w:rsid w:val="00BC2E9C"/>
    <w:rsid w:val="00BC3AA4"/>
    <w:rsid w:val="00BC3D8D"/>
    <w:rsid w:val="00BC5AAE"/>
    <w:rsid w:val="00BC6EFE"/>
    <w:rsid w:val="00BC785C"/>
    <w:rsid w:val="00BD03C5"/>
    <w:rsid w:val="00BD3FC6"/>
    <w:rsid w:val="00BD4355"/>
    <w:rsid w:val="00BD47B2"/>
    <w:rsid w:val="00BD4996"/>
    <w:rsid w:val="00BD4BD2"/>
    <w:rsid w:val="00BD5238"/>
    <w:rsid w:val="00BD5A8B"/>
    <w:rsid w:val="00BE0E2C"/>
    <w:rsid w:val="00BE189C"/>
    <w:rsid w:val="00BE2001"/>
    <w:rsid w:val="00BE21F3"/>
    <w:rsid w:val="00BE3C0F"/>
    <w:rsid w:val="00BE53C7"/>
    <w:rsid w:val="00BE5EC0"/>
    <w:rsid w:val="00BE65CE"/>
    <w:rsid w:val="00BE6D89"/>
    <w:rsid w:val="00BE70CC"/>
    <w:rsid w:val="00BF0E18"/>
    <w:rsid w:val="00BF32E2"/>
    <w:rsid w:val="00BF37F8"/>
    <w:rsid w:val="00BF3AA1"/>
    <w:rsid w:val="00BF4351"/>
    <w:rsid w:val="00BF4F97"/>
    <w:rsid w:val="00BF50C2"/>
    <w:rsid w:val="00BF6078"/>
    <w:rsid w:val="00C02695"/>
    <w:rsid w:val="00C03846"/>
    <w:rsid w:val="00C05E69"/>
    <w:rsid w:val="00C06C6D"/>
    <w:rsid w:val="00C07415"/>
    <w:rsid w:val="00C07C5C"/>
    <w:rsid w:val="00C1055C"/>
    <w:rsid w:val="00C1373D"/>
    <w:rsid w:val="00C13BBA"/>
    <w:rsid w:val="00C146BD"/>
    <w:rsid w:val="00C17870"/>
    <w:rsid w:val="00C178A2"/>
    <w:rsid w:val="00C17A7D"/>
    <w:rsid w:val="00C17CC9"/>
    <w:rsid w:val="00C17D1C"/>
    <w:rsid w:val="00C2020B"/>
    <w:rsid w:val="00C2021F"/>
    <w:rsid w:val="00C213D9"/>
    <w:rsid w:val="00C2199B"/>
    <w:rsid w:val="00C22B9A"/>
    <w:rsid w:val="00C22C78"/>
    <w:rsid w:val="00C26A7B"/>
    <w:rsid w:val="00C27227"/>
    <w:rsid w:val="00C2768B"/>
    <w:rsid w:val="00C30561"/>
    <w:rsid w:val="00C30C73"/>
    <w:rsid w:val="00C30E01"/>
    <w:rsid w:val="00C319B2"/>
    <w:rsid w:val="00C32E40"/>
    <w:rsid w:val="00C33226"/>
    <w:rsid w:val="00C34D75"/>
    <w:rsid w:val="00C35190"/>
    <w:rsid w:val="00C35D5D"/>
    <w:rsid w:val="00C35DBB"/>
    <w:rsid w:val="00C40C8D"/>
    <w:rsid w:val="00C42CA8"/>
    <w:rsid w:val="00C439EF"/>
    <w:rsid w:val="00C45993"/>
    <w:rsid w:val="00C46DB4"/>
    <w:rsid w:val="00C5046B"/>
    <w:rsid w:val="00C50C43"/>
    <w:rsid w:val="00C511AC"/>
    <w:rsid w:val="00C5144A"/>
    <w:rsid w:val="00C515D9"/>
    <w:rsid w:val="00C5262F"/>
    <w:rsid w:val="00C53160"/>
    <w:rsid w:val="00C53BD8"/>
    <w:rsid w:val="00C54F1F"/>
    <w:rsid w:val="00C56F7A"/>
    <w:rsid w:val="00C575C2"/>
    <w:rsid w:val="00C5786A"/>
    <w:rsid w:val="00C57BC9"/>
    <w:rsid w:val="00C61D30"/>
    <w:rsid w:val="00C61DB6"/>
    <w:rsid w:val="00C61F95"/>
    <w:rsid w:val="00C633CA"/>
    <w:rsid w:val="00C63766"/>
    <w:rsid w:val="00C64326"/>
    <w:rsid w:val="00C645CC"/>
    <w:rsid w:val="00C64689"/>
    <w:rsid w:val="00C648D7"/>
    <w:rsid w:val="00C64BFC"/>
    <w:rsid w:val="00C65421"/>
    <w:rsid w:val="00C669BE"/>
    <w:rsid w:val="00C66A33"/>
    <w:rsid w:val="00C67020"/>
    <w:rsid w:val="00C7124A"/>
    <w:rsid w:val="00C72022"/>
    <w:rsid w:val="00C726DE"/>
    <w:rsid w:val="00C72AA3"/>
    <w:rsid w:val="00C72C5D"/>
    <w:rsid w:val="00C72E71"/>
    <w:rsid w:val="00C7462A"/>
    <w:rsid w:val="00C7626F"/>
    <w:rsid w:val="00C7722A"/>
    <w:rsid w:val="00C7789E"/>
    <w:rsid w:val="00C8079B"/>
    <w:rsid w:val="00C818A5"/>
    <w:rsid w:val="00C82856"/>
    <w:rsid w:val="00C83DB5"/>
    <w:rsid w:val="00C84072"/>
    <w:rsid w:val="00C87D0C"/>
    <w:rsid w:val="00C908EE"/>
    <w:rsid w:val="00C914B6"/>
    <w:rsid w:val="00C91FE4"/>
    <w:rsid w:val="00C92E98"/>
    <w:rsid w:val="00C939DB"/>
    <w:rsid w:val="00C942AA"/>
    <w:rsid w:val="00C94CCA"/>
    <w:rsid w:val="00C951AD"/>
    <w:rsid w:val="00C95A0F"/>
    <w:rsid w:val="00C966A7"/>
    <w:rsid w:val="00C970A6"/>
    <w:rsid w:val="00C97F2A"/>
    <w:rsid w:val="00CA0905"/>
    <w:rsid w:val="00CA12CB"/>
    <w:rsid w:val="00CA195C"/>
    <w:rsid w:val="00CA3237"/>
    <w:rsid w:val="00CA55E6"/>
    <w:rsid w:val="00CA6CD1"/>
    <w:rsid w:val="00CB18CF"/>
    <w:rsid w:val="00CB1C58"/>
    <w:rsid w:val="00CB21A6"/>
    <w:rsid w:val="00CB22A6"/>
    <w:rsid w:val="00CB3A86"/>
    <w:rsid w:val="00CB443E"/>
    <w:rsid w:val="00CB5B29"/>
    <w:rsid w:val="00CB5E84"/>
    <w:rsid w:val="00CB6992"/>
    <w:rsid w:val="00CB74DA"/>
    <w:rsid w:val="00CB75EA"/>
    <w:rsid w:val="00CC0414"/>
    <w:rsid w:val="00CC0590"/>
    <w:rsid w:val="00CC1126"/>
    <w:rsid w:val="00CC3725"/>
    <w:rsid w:val="00CC424F"/>
    <w:rsid w:val="00CC48EE"/>
    <w:rsid w:val="00CC5798"/>
    <w:rsid w:val="00CC7AFA"/>
    <w:rsid w:val="00CD10DF"/>
    <w:rsid w:val="00CD1266"/>
    <w:rsid w:val="00CD3233"/>
    <w:rsid w:val="00CD4BC7"/>
    <w:rsid w:val="00CD7D63"/>
    <w:rsid w:val="00CE094B"/>
    <w:rsid w:val="00CE15D8"/>
    <w:rsid w:val="00CE2640"/>
    <w:rsid w:val="00CE322B"/>
    <w:rsid w:val="00CE3590"/>
    <w:rsid w:val="00CE421A"/>
    <w:rsid w:val="00CE4529"/>
    <w:rsid w:val="00CE6844"/>
    <w:rsid w:val="00CF0476"/>
    <w:rsid w:val="00CF0664"/>
    <w:rsid w:val="00CF1196"/>
    <w:rsid w:val="00CF29DE"/>
    <w:rsid w:val="00CF2A99"/>
    <w:rsid w:val="00CF4A6C"/>
    <w:rsid w:val="00CF4BCE"/>
    <w:rsid w:val="00CF4DE1"/>
    <w:rsid w:val="00CF5282"/>
    <w:rsid w:val="00D0172C"/>
    <w:rsid w:val="00D02F41"/>
    <w:rsid w:val="00D03279"/>
    <w:rsid w:val="00D0676B"/>
    <w:rsid w:val="00D06E1A"/>
    <w:rsid w:val="00D074C8"/>
    <w:rsid w:val="00D10283"/>
    <w:rsid w:val="00D10CA2"/>
    <w:rsid w:val="00D11873"/>
    <w:rsid w:val="00D11DA6"/>
    <w:rsid w:val="00D120C2"/>
    <w:rsid w:val="00D12816"/>
    <w:rsid w:val="00D12839"/>
    <w:rsid w:val="00D13580"/>
    <w:rsid w:val="00D14B4D"/>
    <w:rsid w:val="00D14C54"/>
    <w:rsid w:val="00D16ABD"/>
    <w:rsid w:val="00D17ADC"/>
    <w:rsid w:val="00D20619"/>
    <w:rsid w:val="00D20AA8"/>
    <w:rsid w:val="00D2108D"/>
    <w:rsid w:val="00D21A81"/>
    <w:rsid w:val="00D21E5B"/>
    <w:rsid w:val="00D23213"/>
    <w:rsid w:val="00D24551"/>
    <w:rsid w:val="00D25F11"/>
    <w:rsid w:val="00D2672E"/>
    <w:rsid w:val="00D26C4C"/>
    <w:rsid w:val="00D316BC"/>
    <w:rsid w:val="00D3303D"/>
    <w:rsid w:val="00D3327C"/>
    <w:rsid w:val="00D335E0"/>
    <w:rsid w:val="00D33A52"/>
    <w:rsid w:val="00D34459"/>
    <w:rsid w:val="00D34C13"/>
    <w:rsid w:val="00D3560F"/>
    <w:rsid w:val="00D37CBC"/>
    <w:rsid w:val="00D411CB"/>
    <w:rsid w:val="00D42141"/>
    <w:rsid w:val="00D424F4"/>
    <w:rsid w:val="00D42C40"/>
    <w:rsid w:val="00D43304"/>
    <w:rsid w:val="00D44D7A"/>
    <w:rsid w:val="00D45755"/>
    <w:rsid w:val="00D45DBD"/>
    <w:rsid w:val="00D46342"/>
    <w:rsid w:val="00D4741E"/>
    <w:rsid w:val="00D500D3"/>
    <w:rsid w:val="00D50154"/>
    <w:rsid w:val="00D509DD"/>
    <w:rsid w:val="00D514FE"/>
    <w:rsid w:val="00D53A56"/>
    <w:rsid w:val="00D55A85"/>
    <w:rsid w:val="00D64752"/>
    <w:rsid w:val="00D65E7C"/>
    <w:rsid w:val="00D66645"/>
    <w:rsid w:val="00D70E06"/>
    <w:rsid w:val="00D715F7"/>
    <w:rsid w:val="00D73FB6"/>
    <w:rsid w:val="00D74187"/>
    <w:rsid w:val="00D7628A"/>
    <w:rsid w:val="00D81BCA"/>
    <w:rsid w:val="00D81D07"/>
    <w:rsid w:val="00D81DD6"/>
    <w:rsid w:val="00D82619"/>
    <w:rsid w:val="00D832E0"/>
    <w:rsid w:val="00D838FB"/>
    <w:rsid w:val="00D842C6"/>
    <w:rsid w:val="00D844AA"/>
    <w:rsid w:val="00D84E37"/>
    <w:rsid w:val="00D85210"/>
    <w:rsid w:val="00D85CA2"/>
    <w:rsid w:val="00D85F59"/>
    <w:rsid w:val="00D87D10"/>
    <w:rsid w:val="00D92B51"/>
    <w:rsid w:val="00D946AD"/>
    <w:rsid w:val="00D94B01"/>
    <w:rsid w:val="00D94C1A"/>
    <w:rsid w:val="00D94EF4"/>
    <w:rsid w:val="00D95C14"/>
    <w:rsid w:val="00D961D0"/>
    <w:rsid w:val="00D973DE"/>
    <w:rsid w:val="00D97F24"/>
    <w:rsid w:val="00DA005B"/>
    <w:rsid w:val="00DA0DC6"/>
    <w:rsid w:val="00DA182A"/>
    <w:rsid w:val="00DA2AC1"/>
    <w:rsid w:val="00DA2D27"/>
    <w:rsid w:val="00DA30D0"/>
    <w:rsid w:val="00DA4511"/>
    <w:rsid w:val="00DA5403"/>
    <w:rsid w:val="00DA5969"/>
    <w:rsid w:val="00DA6AF8"/>
    <w:rsid w:val="00DB2AD0"/>
    <w:rsid w:val="00DB3A8B"/>
    <w:rsid w:val="00DB4E8B"/>
    <w:rsid w:val="00DB5CAB"/>
    <w:rsid w:val="00DB5DD7"/>
    <w:rsid w:val="00DB5F01"/>
    <w:rsid w:val="00DB64E7"/>
    <w:rsid w:val="00DC04CE"/>
    <w:rsid w:val="00DC08A9"/>
    <w:rsid w:val="00DC1A77"/>
    <w:rsid w:val="00DC2391"/>
    <w:rsid w:val="00DC509E"/>
    <w:rsid w:val="00DC68BE"/>
    <w:rsid w:val="00DD07F6"/>
    <w:rsid w:val="00DD0B05"/>
    <w:rsid w:val="00DD0C6B"/>
    <w:rsid w:val="00DD18C6"/>
    <w:rsid w:val="00DD1A90"/>
    <w:rsid w:val="00DD1F8B"/>
    <w:rsid w:val="00DD28F7"/>
    <w:rsid w:val="00DD3EB8"/>
    <w:rsid w:val="00DD46FC"/>
    <w:rsid w:val="00DD4806"/>
    <w:rsid w:val="00DD5B71"/>
    <w:rsid w:val="00DD79D5"/>
    <w:rsid w:val="00DD7B04"/>
    <w:rsid w:val="00DE0399"/>
    <w:rsid w:val="00DE1BB4"/>
    <w:rsid w:val="00DE5D5F"/>
    <w:rsid w:val="00DE60BE"/>
    <w:rsid w:val="00DE6BF3"/>
    <w:rsid w:val="00DF0B4D"/>
    <w:rsid w:val="00DF16FD"/>
    <w:rsid w:val="00DF19E6"/>
    <w:rsid w:val="00DF2BE9"/>
    <w:rsid w:val="00DF367F"/>
    <w:rsid w:val="00DF389B"/>
    <w:rsid w:val="00DF3EBD"/>
    <w:rsid w:val="00DF5139"/>
    <w:rsid w:val="00DF5D97"/>
    <w:rsid w:val="00DF5E86"/>
    <w:rsid w:val="00DF725F"/>
    <w:rsid w:val="00E00AC6"/>
    <w:rsid w:val="00E03365"/>
    <w:rsid w:val="00E0377B"/>
    <w:rsid w:val="00E03B14"/>
    <w:rsid w:val="00E047FB"/>
    <w:rsid w:val="00E110AD"/>
    <w:rsid w:val="00E112EB"/>
    <w:rsid w:val="00E1231A"/>
    <w:rsid w:val="00E12BBB"/>
    <w:rsid w:val="00E13576"/>
    <w:rsid w:val="00E13AF4"/>
    <w:rsid w:val="00E13D3D"/>
    <w:rsid w:val="00E16331"/>
    <w:rsid w:val="00E171A5"/>
    <w:rsid w:val="00E17FA0"/>
    <w:rsid w:val="00E22398"/>
    <w:rsid w:val="00E22669"/>
    <w:rsid w:val="00E2425F"/>
    <w:rsid w:val="00E25781"/>
    <w:rsid w:val="00E302DA"/>
    <w:rsid w:val="00E3089E"/>
    <w:rsid w:val="00E31CAF"/>
    <w:rsid w:val="00E31FDB"/>
    <w:rsid w:val="00E3244F"/>
    <w:rsid w:val="00E326CD"/>
    <w:rsid w:val="00E32C11"/>
    <w:rsid w:val="00E33E13"/>
    <w:rsid w:val="00E34279"/>
    <w:rsid w:val="00E352F1"/>
    <w:rsid w:val="00E35524"/>
    <w:rsid w:val="00E35A03"/>
    <w:rsid w:val="00E3689D"/>
    <w:rsid w:val="00E37E00"/>
    <w:rsid w:val="00E409BB"/>
    <w:rsid w:val="00E41ACF"/>
    <w:rsid w:val="00E42076"/>
    <w:rsid w:val="00E429BC"/>
    <w:rsid w:val="00E43AF2"/>
    <w:rsid w:val="00E454A4"/>
    <w:rsid w:val="00E468AA"/>
    <w:rsid w:val="00E5224F"/>
    <w:rsid w:val="00E52996"/>
    <w:rsid w:val="00E52A66"/>
    <w:rsid w:val="00E54431"/>
    <w:rsid w:val="00E54ED3"/>
    <w:rsid w:val="00E54F13"/>
    <w:rsid w:val="00E57F56"/>
    <w:rsid w:val="00E617E0"/>
    <w:rsid w:val="00E6192E"/>
    <w:rsid w:val="00E61E21"/>
    <w:rsid w:val="00E62E3D"/>
    <w:rsid w:val="00E64EB0"/>
    <w:rsid w:val="00E64EC3"/>
    <w:rsid w:val="00E66840"/>
    <w:rsid w:val="00E66C17"/>
    <w:rsid w:val="00E67C0E"/>
    <w:rsid w:val="00E71F71"/>
    <w:rsid w:val="00E73006"/>
    <w:rsid w:val="00E73F27"/>
    <w:rsid w:val="00E73FD1"/>
    <w:rsid w:val="00E73FE3"/>
    <w:rsid w:val="00E74AC7"/>
    <w:rsid w:val="00E74B05"/>
    <w:rsid w:val="00E7522F"/>
    <w:rsid w:val="00E75551"/>
    <w:rsid w:val="00E81093"/>
    <w:rsid w:val="00E822A7"/>
    <w:rsid w:val="00E84E4B"/>
    <w:rsid w:val="00E857AD"/>
    <w:rsid w:val="00E858B9"/>
    <w:rsid w:val="00E85A5B"/>
    <w:rsid w:val="00E86106"/>
    <w:rsid w:val="00E86555"/>
    <w:rsid w:val="00E86F13"/>
    <w:rsid w:val="00E878D9"/>
    <w:rsid w:val="00E90EC4"/>
    <w:rsid w:val="00E92FD1"/>
    <w:rsid w:val="00E941A9"/>
    <w:rsid w:val="00E956DB"/>
    <w:rsid w:val="00E96DDD"/>
    <w:rsid w:val="00EA1F0E"/>
    <w:rsid w:val="00EA20C9"/>
    <w:rsid w:val="00EA2FDA"/>
    <w:rsid w:val="00EA4F0C"/>
    <w:rsid w:val="00EA50CD"/>
    <w:rsid w:val="00EA5606"/>
    <w:rsid w:val="00EA5C4F"/>
    <w:rsid w:val="00EA601B"/>
    <w:rsid w:val="00EA61C2"/>
    <w:rsid w:val="00EA6779"/>
    <w:rsid w:val="00EA68CA"/>
    <w:rsid w:val="00EA78F1"/>
    <w:rsid w:val="00EA7C59"/>
    <w:rsid w:val="00EB01A4"/>
    <w:rsid w:val="00EB0B55"/>
    <w:rsid w:val="00EB27A2"/>
    <w:rsid w:val="00EB2BA7"/>
    <w:rsid w:val="00EB34F0"/>
    <w:rsid w:val="00EB3C3D"/>
    <w:rsid w:val="00EB42A0"/>
    <w:rsid w:val="00EB518C"/>
    <w:rsid w:val="00EB5A75"/>
    <w:rsid w:val="00EB5C6E"/>
    <w:rsid w:val="00EB6139"/>
    <w:rsid w:val="00EB64F9"/>
    <w:rsid w:val="00EB717A"/>
    <w:rsid w:val="00EB7B63"/>
    <w:rsid w:val="00EC06A7"/>
    <w:rsid w:val="00EC21AF"/>
    <w:rsid w:val="00EC21DC"/>
    <w:rsid w:val="00EC24CD"/>
    <w:rsid w:val="00EC3385"/>
    <w:rsid w:val="00EC3412"/>
    <w:rsid w:val="00EC585E"/>
    <w:rsid w:val="00EC6912"/>
    <w:rsid w:val="00EC749E"/>
    <w:rsid w:val="00EC7A94"/>
    <w:rsid w:val="00EC7D4D"/>
    <w:rsid w:val="00ED162B"/>
    <w:rsid w:val="00ED1649"/>
    <w:rsid w:val="00ED180E"/>
    <w:rsid w:val="00ED277F"/>
    <w:rsid w:val="00EE1DA9"/>
    <w:rsid w:val="00EE2CB8"/>
    <w:rsid w:val="00EE35B8"/>
    <w:rsid w:val="00EE36A5"/>
    <w:rsid w:val="00EE4735"/>
    <w:rsid w:val="00EE4AD3"/>
    <w:rsid w:val="00EE5553"/>
    <w:rsid w:val="00EE6D48"/>
    <w:rsid w:val="00EE6D96"/>
    <w:rsid w:val="00EE71D4"/>
    <w:rsid w:val="00EF1E05"/>
    <w:rsid w:val="00EF2823"/>
    <w:rsid w:val="00EF3DF8"/>
    <w:rsid w:val="00EF6372"/>
    <w:rsid w:val="00F004C1"/>
    <w:rsid w:val="00F0053D"/>
    <w:rsid w:val="00F01866"/>
    <w:rsid w:val="00F05023"/>
    <w:rsid w:val="00F06064"/>
    <w:rsid w:val="00F07007"/>
    <w:rsid w:val="00F10C4E"/>
    <w:rsid w:val="00F10FC5"/>
    <w:rsid w:val="00F11593"/>
    <w:rsid w:val="00F12533"/>
    <w:rsid w:val="00F13AB5"/>
    <w:rsid w:val="00F144BE"/>
    <w:rsid w:val="00F145EB"/>
    <w:rsid w:val="00F15891"/>
    <w:rsid w:val="00F16246"/>
    <w:rsid w:val="00F17D51"/>
    <w:rsid w:val="00F200B9"/>
    <w:rsid w:val="00F2053D"/>
    <w:rsid w:val="00F21766"/>
    <w:rsid w:val="00F21A6D"/>
    <w:rsid w:val="00F229CC"/>
    <w:rsid w:val="00F231D3"/>
    <w:rsid w:val="00F235F1"/>
    <w:rsid w:val="00F23726"/>
    <w:rsid w:val="00F24137"/>
    <w:rsid w:val="00F24FC5"/>
    <w:rsid w:val="00F252A2"/>
    <w:rsid w:val="00F271F2"/>
    <w:rsid w:val="00F31196"/>
    <w:rsid w:val="00F31B24"/>
    <w:rsid w:val="00F3267E"/>
    <w:rsid w:val="00F32744"/>
    <w:rsid w:val="00F32F6E"/>
    <w:rsid w:val="00F363BD"/>
    <w:rsid w:val="00F37167"/>
    <w:rsid w:val="00F37870"/>
    <w:rsid w:val="00F40AB9"/>
    <w:rsid w:val="00F412C9"/>
    <w:rsid w:val="00F42233"/>
    <w:rsid w:val="00F42D38"/>
    <w:rsid w:val="00F43DA5"/>
    <w:rsid w:val="00F443D1"/>
    <w:rsid w:val="00F44EF2"/>
    <w:rsid w:val="00F455EB"/>
    <w:rsid w:val="00F45A77"/>
    <w:rsid w:val="00F4617A"/>
    <w:rsid w:val="00F46E97"/>
    <w:rsid w:val="00F471EC"/>
    <w:rsid w:val="00F47D6A"/>
    <w:rsid w:val="00F50C49"/>
    <w:rsid w:val="00F521CE"/>
    <w:rsid w:val="00F52BB4"/>
    <w:rsid w:val="00F53142"/>
    <w:rsid w:val="00F53764"/>
    <w:rsid w:val="00F55754"/>
    <w:rsid w:val="00F55AE2"/>
    <w:rsid w:val="00F57A44"/>
    <w:rsid w:val="00F57FEC"/>
    <w:rsid w:val="00F60430"/>
    <w:rsid w:val="00F61FF8"/>
    <w:rsid w:val="00F62B1C"/>
    <w:rsid w:val="00F62C1A"/>
    <w:rsid w:val="00F6364A"/>
    <w:rsid w:val="00F639EF"/>
    <w:rsid w:val="00F63BA6"/>
    <w:rsid w:val="00F64579"/>
    <w:rsid w:val="00F6480E"/>
    <w:rsid w:val="00F64C5F"/>
    <w:rsid w:val="00F64FC3"/>
    <w:rsid w:val="00F6509E"/>
    <w:rsid w:val="00F65AC5"/>
    <w:rsid w:val="00F65B1A"/>
    <w:rsid w:val="00F65E3C"/>
    <w:rsid w:val="00F703E0"/>
    <w:rsid w:val="00F706BC"/>
    <w:rsid w:val="00F713A4"/>
    <w:rsid w:val="00F71445"/>
    <w:rsid w:val="00F7390C"/>
    <w:rsid w:val="00F73BB2"/>
    <w:rsid w:val="00F7474F"/>
    <w:rsid w:val="00F74902"/>
    <w:rsid w:val="00F7502C"/>
    <w:rsid w:val="00F759F3"/>
    <w:rsid w:val="00F769BE"/>
    <w:rsid w:val="00F76C58"/>
    <w:rsid w:val="00F7707E"/>
    <w:rsid w:val="00F779E3"/>
    <w:rsid w:val="00F77A7D"/>
    <w:rsid w:val="00F80963"/>
    <w:rsid w:val="00F80AF6"/>
    <w:rsid w:val="00F824EC"/>
    <w:rsid w:val="00F833E9"/>
    <w:rsid w:val="00F8392E"/>
    <w:rsid w:val="00F84170"/>
    <w:rsid w:val="00F8450D"/>
    <w:rsid w:val="00F87F37"/>
    <w:rsid w:val="00F9161F"/>
    <w:rsid w:val="00F93430"/>
    <w:rsid w:val="00F958F7"/>
    <w:rsid w:val="00F95B5E"/>
    <w:rsid w:val="00F96A85"/>
    <w:rsid w:val="00F97FC3"/>
    <w:rsid w:val="00FA2BB7"/>
    <w:rsid w:val="00FA2F3B"/>
    <w:rsid w:val="00FA4C99"/>
    <w:rsid w:val="00FA5678"/>
    <w:rsid w:val="00FB00C2"/>
    <w:rsid w:val="00FB1A74"/>
    <w:rsid w:val="00FB43B0"/>
    <w:rsid w:val="00FB46BB"/>
    <w:rsid w:val="00FB5EA2"/>
    <w:rsid w:val="00FB69A3"/>
    <w:rsid w:val="00FC027F"/>
    <w:rsid w:val="00FC0466"/>
    <w:rsid w:val="00FC06C4"/>
    <w:rsid w:val="00FC1967"/>
    <w:rsid w:val="00FC2E44"/>
    <w:rsid w:val="00FC3687"/>
    <w:rsid w:val="00FC4831"/>
    <w:rsid w:val="00FC52A7"/>
    <w:rsid w:val="00FC554B"/>
    <w:rsid w:val="00FC5E2F"/>
    <w:rsid w:val="00FC6046"/>
    <w:rsid w:val="00FC6606"/>
    <w:rsid w:val="00FC6776"/>
    <w:rsid w:val="00FC6848"/>
    <w:rsid w:val="00FC6B33"/>
    <w:rsid w:val="00FD1199"/>
    <w:rsid w:val="00FD168A"/>
    <w:rsid w:val="00FD1C59"/>
    <w:rsid w:val="00FD3F6A"/>
    <w:rsid w:val="00FD5A45"/>
    <w:rsid w:val="00FD6F39"/>
    <w:rsid w:val="00FE3161"/>
    <w:rsid w:val="00FE3ABB"/>
    <w:rsid w:val="00FE6906"/>
    <w:rsid w:val="00FE6A21"/>
    <w:rsid w:val="00FE7C06"/>
    <w:rsid w:val="00FE7C09"/>
    <w:rsid w:val="00FE7D20"/>
    <w:rsid w:val="00FE7F15"/>
    <w:rsid w:val="00FF1931"/>
    <w:rsid w:val="00FF1EFC"/>
    <w:rsid w:val="00FF310E"/>
    <w:rsid w:val="00FF3766"/>
    <w:rsid w:val="00FF445D"/>
    <w:rsid w:val="00FF53BD"/>
    <w:rsid w:val="00FF5C99"/>
    <w:rsid w:val="00FF5D97"/>
    <w:rsid w:val="00FF6278"/>
    <w:rsid w:val="00FF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 strokecolor="gray">
      <v:fill color="white"/>
      <v:stroke color="gray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autoRedefine/>
    <w:qFormat/>
    <w:rsid w:val="00D24551"/>
    <w:pPr>
      <w:keepNext/>
      <w:outlineLvl w:val="0"/>
    </w:pPr>
    <w:rPr>
      <w:b/>
      <w:color w:val="008000"/>
      <w:szCs w:val="20"/>
      <w:lang w:val="es-ES_tradnl"/>
    </w:rPr>
  </w:style>
  <w:style w:type="paragraph" w:styleId="Ttulo2">
    <w:name w:val="heading 2"/>
    <w:basedOn w:val="Normal"/>
    <w:next w:val="Normal"/>
    <w:link w:val="Ttulo2Car"/>
    <w:autoRedefine/>
    <w:qFormat/>
    <w:rsid w:val="00D24551"/>
    <w:pPr>
      <w:keepNext/>
      <w:outlineLvl w:val="1"/>
    </w:pPr>
    <w:rPr>
      <w:b/>
      <w:color w:val="0047BA"/>
      <w:szCs w:val="20"/>
      <w:lang w:val="es-ES_tradnl"/>
    </w:rPr>
  </w:style>
  <w:style w:type="paragraph" w:styleId="Ttulo3">
    <w:name w:val="heading 3"/>
    <w:basedOn w:val="Normal"/>
    <w:next w:val="Normal"/>
    <w:link w:val="Ttulo3Car"/>
    <w:autoRedefine/>
    <w:qFormat/>
    <w:rsid w:val="00D24551"/>
    <w:pPr>
      <w:keepNext/>
      <w:outlineLvl w:val="2"/>
    </w:pPr>
    <w:rPr>
      <w:snapToGrid w:val="0"/>
      <w:color w:val="000080"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3B64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ar"/>
    <w:qFormat/>
    <w:rsid w:val="009D7742"/>
    <w:pPr>
      <w:keepNext/>
      <w:jc w:val="center"/>
      <w:outlineLvl w:val="7"/>
    </w:pPr>
    <w:rPr>
      <w:rFonts w:ascii="Arial" w:hAnsi="Arial"/>
      <w:b/>
      <w:color w:val="0000FF"/>
      <w:sz w:val="5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94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rsid w:val="009D7742"/>
    <w:pPr>
      <w:tabs>
        <w:tab w:val="center" w:pos="4252"/>
        <w:tab w:val="right" w:pos="8504"/>
      </w:tabs>
    </w:pPr>
    <w:rPr>
      <w:rFonts w:ascii="Arial" w:hAnsi="Arial"/>
      <w:szCs w:val="20"/>
    </w:rPr>
  </w:style>
  <w:style w:type="character" w:styleId="Nmerodepgina">
    <w:name w:val="page number"/>
    <w:basedOn w:val="Fuentedeprrafopredeter"/>
    <w:rsid w:val="009D7742"/>
  </w:style>
  <w:style w:type="paragraph" w:styleId="Textoindependiente">
    <w:name w:val="Body Text"/>
    <w:basedOn w:val="Normal"/>
    <w:link w:val="TextoindependienteCar"/>
    <w:rsid w:val="009D7742"/>
    <w:pPr>
      <w:spacing w:line="360" w:lineRule="auto"/>
      <w:jc w:val="both"/>
    </w:pPr>
    <w:rPr>
      <w:rFonts w:ascii="Arial" w:hAnsi="Arial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rsid w:val="009D7742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03056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2C7B70"/>
    <w:rPr>
      <w:rFonts w:ascii="Tahoma" w:hAnsi="Tahoma"/>
      <w:sz w:val="16"/>
      <w:szCs w:val="16"/>
    </w:rPr>
  </w:style>
  <w:style w:type="paragraph" w:customStyle="1" w:styleId="1">
    <w:name w:val="1"/>
    <w:basedOn w:val="Normal"/>
    <w:rsid w:val="00835643"/>
    <w:pPr>
      <w:overflowPunct w:val="0"/>
      <w:autoSpaceDE w:val="0"/>
      <w:autoSpaceDN w:val="0"/>
      <w:adjustRightInd w:val="0"/>
      <w:spacing w:before="260" w:after="120"/>
      <w:ind w:hanging="567"/>
      <w:jc w:val="both"/>
      <w:textAlignment w:val="baseline"/>
    </w:pPr>
    <w:rPr>
      <w:b/>
      <w:sz w:val="28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A2580A"/>
    <w:pPr>
      <w:spacing w:after="120"/>
    </w:pPr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E84E4B"/>
    <w:pPr>
      <w:ind w:left="708"/>
    </w:pPr>
  </w:style>
  <w:style w:type="character" w:customStyle="1" w:styleId="Ttulo1Car">
    <w:name w:val="Título 1 Car"/>
    <w:link w:val="Ttulo1"/>
    <w:rsid w:val="00D24551"/>
    <w:rPr>
      <w:b/>
      <w:color w:val="008000"/>
      <w:sz w:val="24"/>
      <w:lang w:val="es-ES_tradnl"/>
    </w:rPr>
  </w:style>
  <w:style w:type="character" w:customStyle="1" w:styleId="Ttulo2Car">
    <w:name w:val="Título 2 Car"/>
    <w:link w:val="Ttulo2"/>
    <w:rsid w:val="00D24551"/>
    <w:rPr>
      <w:b/>
      <w:color w:val="0047BA"/>
      <w:sz w:val="24"/>
      <w:lang w:val="es-ES_tradnl"/>
    </w:rPr>
  </w:style>
  <w:style w:type="character" w:customStyle="1" w:styleId="Ttulo3Car">
    <w:name w:val="Título 3 Car"/>
    <w:link w:val="Ttulo3"/>
    <w:rsid w:val="00D24551"/>
    <w:rPr>
      <w:snapToGrid w:val="0"/>
      <w:color w:val="000080"/>
      <w:sz w:val="28"/>
      <w:lang w:val="es-ES_tradnl"/>
    </w:rPr>
  </w:style>
  <w:style w:type="paragraph" w:styleId="TDC1">
    <w:name w:val="toc 1"/>
    <w:basedOn w:val="Normal"/>
    <w:next w:val="Normal"/>
    <w:autoRedefine/>
    <w:rsid w:val="00D24551"/>
    <w:pPr>
      <w:tabs>
        <w:tab w:val="right" w:leader="dot" w:pos="8494"/>
      </w:tabs>
      <w:spacing w:line="360" w:lineRule="auto"/>
    </w:pPr>
    <w:rPr>
      <w:rFonts w:cs="Arial"/>
      <w:b/>
      <w:noProof/>
      <w:color w:val="008000"/>
      <w:szCs w:val="20"/>
      <w:lang w:val="es-ES_tradnl"/>
    </w:rPr>
  </w:style>
  <w:style w:type="paragraph" w:customStyle="1" w:styleId="EstiloTtulo1Justificado">
    <w:name w:val="Estilo Título 1 + Justificado"/>
    <w:basedOn w:val="Ttulo1"/>
    <w:autoRedefine/>
    <w:rsid w:val="00D24551"/>
    <w:pPr>
      <w:ind w:left="1440"/>
      <w:jc w:val="both"/>
    </w:pPr>
    <w:rPr>
      <w:snapToGrid w:val="0"/>
      <w:sz w:val="22"/>
    </w:rPr>
  </w:style>
  <w:style w:type="paragraph" w:customStyle="1" w:styleId="EstiloTtulo1Justificado1">
    <w:name w:val="Estilo Título 1 + Justificado1"/>
    <w:basedOn w:val="Ttulo1"/>
    <w:next w:val="Normal"/>
    <w:autoRedefine/>
    <w:rsid w:val="00D24551"/>
    <w:pPr>
      <w:jc w:val="both"/>
    </w:pPr>
    <w:rPr>
      <w:rFonts w:ascii="Verdana" w:hAnsi="Verdana"/>
      <w:snapToGrid w:val="0"/>
      <w:sz w:val="22"/>
    </w:rPr>
  </w:style>
  <w:style w:type="paragraph" w:styleId="TDC2">
    <w:name w:val="toc 2"/>
    <w:basedOn w:val="Normal"/>
    <w:next w:val="Normal"/>
    <w:autoRedefine/>
    <w:rsid w:val="00D24551"/>
    <w:pPr>
      <w:tabs>
        <w:tab w:val="right" w:leader="dot" w:pos="8494"/>
      </w:tabs>
      <w:spacing w:line="360" w:lineRule="auto"/>
      <w:ind w:left="240"/>
    </w:pPr>
  </w:style>
  <w:style w:type="paragraph" w:customStyle="1" w:styleId="EstiloEstiloTtulo1Justificado1ArialIzquierda0cmSan">
    <w:name w:val="Estilo Estilo Título 1 + Justificado1 + Arial Izquierda:  0 cm San..."/>
    <w:basedOn w:val="EstiloTtulo1Justificado1"/>
    <w:autoRedefine/>
    <w:rsid w:val="00D24551"/>
  </w:style>
  <w:style w:type="paragraph" w:styleId="TDC3">
    <w:name w:val="toc 3"/>
    <w:basedOn w:val="Normal"/>
    <w:next w:val="Normal"/>
    <w:autoRedefine/>
    <w:rsid w:val="00D24551"/>
    <w:pPr>
      <w:tabs>
        <w:tab w:val="right" w:leader="dot" w:pos="9062"/>
      </w:tabs>
      <w:ind w:left="284"/>
    </w:pPr>
    <w:rPr>
      <w:color w:val="0047BA"/>
      <w:sz w:val="22"/>
      <w:szCs w:val="20"/>
    </w:rPr>
  </w:style>
  <w:style w:type="character" w:customStyle="1" w:styleId="EstiloArialNegrita16ptNegritaAzuloscuro">
    <w:name w:val="Estilo Arial Negrita 16 pt Negrita Azul oscuro"/>
    <w:rsid w:val="00D24551"/>
    <w:rPr>
      <w:rFonts w:ascii="Arial" w:hAnsi="Arial"/>
      <w:b/>
      <w:bCs/>
      <w:color w:val="000080"/>
      <w:sz w:val="32"/>
    </w:rPr>
  </w:style>
  <w:style w:type="paragraph" w:customStyle="1" w:styleId="EstiloTtulo1ArialNegrita16ptAzuloscuroIzquierda">
    <w:name w:val="Estilo Título 1 + Arial Negrita 16 pt Azul oscuro Izquierda"/>
    <w:basedOn w:val="Ttulo1"/>
    <w:next w:val="Normal"/>
    <w:autoRedefine/>
    <w:rsid w:val="00D24551"/>
    <w:pPr>
      <w:numPr>
        <w:numId w:val="8"/>
      </w:numPr>
      <w:tabs>
        <w:tab w:val="left" w:pos="567"/>
      </w:tabs>
    </w:pPr>
    <w:rPr>
      <w:rFonts w:ascii="Arial Negrita" w:hAnsi="Arial Negrita"/>
      <w:bCs/>
      <w:color w:val="000080"/>
      <w:sz w:val="32"/>
    </w:rPr>
  </w:style>
  <w:style w:type="paragraph" w:customStyle="1" w:styleId="EstiloTtulo2Izquierda">
    <w:name w:val="Estilo Título 2 + Izquierda"/>
    <w:basedOn w:val="Ttulo2"/>
    <w:next w:val="Normal"/>
    <w:autoRedefine/>
    <w:rsid w:val="00D24551"/>
    <w:rPr>
      <w:bCs/>
      <w:color w:val="008080"/>
    </w:rPr>
  </w:style>
  <w:style w:type="paragraph" w:customStyle="1" w:styleId="EstiloTtulo2Izquierda1">
    <w:name w:val="Estilo Título 2 + Izquierda1"/>
    <w:basedOn w:val="Ttulo2"/>
    <w:autoRedefine/>
    <w:rsid w:val="00D24551"/>
    <w:rPr>
      <w:rFonts w:ascii="Arial Negrita" w:hAnsi="Arial Negrita"/>
      <w:bCs/>
      <w:color w:val="008080"/>
    </w:rPr>
  </w:style>
  <w:style w:type="paragraph" w:styleId="Listaconnmeros">
    <w:name w:val="List Number"/>
    <w:basedOn w:val="Normal"/>
    <w:rsid w:val="00D24551"/>
  </w:style>
  <w:style w:type="paragraph" w:customStyle="1" w:styleId="EstiloTtulo1SinCursiva">
    <w:name w:val="Estilo Título 1 + Sin Cursiva"/>
    <w:basedOn w:val="Ttulo1"/>
    <w:next w:val="Normal"/>
    <w:autoRedefine/>
    <w:rsid w:val="00D24551"/>
    <w:pPr>
      <w:framePr w:hSpace="141" w:wrap="around" w:vAnchor="text" w:hAnchor="margin" w:xAlign="center" w:y="-718"/>
      <w:numPr>
        <w:numId w:val="9"/>
      </w:numPr>
      <w:spacing w:before="120"/>
    </w:pPr>
    <w:rPr>
      <w:sz w:val="20"/>
    </w:rPr>
  </w:style>
  <w:style w:type="paragraph" w:customStyle="1" w:styleId="EstiloEpgrafeCentrado">
    <w:name w:val="Estilo Epígrafe + Centrado"/>
    <w:basedOn w:val="Epgrafe"/>
    <w:autoRedefine/>
    <w:rsid w:val="00D24551"/>
  </w:style>
  <w:style w:type="paragraph" w:styleId="Epgrafe">
    <w:name w:val="caption"/>
    <w:basedOn w:val="Normal"/>
    <w:next w:val="Normal"/>
    <w:autoRedefine/>
    <w:qFormat/>
    <w:rsid w:val="00D24551"/>
    <w:pPr>
      <w:jc w:val="center"/>
    </w:pPr>
    <w:rPr>
      <w:b/>
      <w:bCs/>
      <w:sz w:val="18"/>
      <w:szCs w:val="20"/>
    </w:rPr>
  </w:style>
  <w:style w:type="paragraph" w:customStyle="1" w:styleId="EstiloTtulo116ptColorpersonalizadoRGB0">
    <w:name w:val="Estilo Título 1 + 16 pt Color personalizado(RGB(0"/>
    <w:aliases w:val="71,186))"/>
    <w:basedOn w:val="Ttulo1"/>
    <w:autoRedefine/>
    <w:rsid w:val="00D24551"/>
    <w:pPr>
      <w:jc w:val="both"/>
    </w:pPr>
    <w:rPr>
      <w:bCs/>
      <w:color w:val="003366"/>
    </w:rPr>
  </w:style>
  <w:style w:type="paragraph" w:customStyle="1" w:styleId="EstiloTtulo214pt">
    <w:name w:val="Estilo Título 2 + 14 pt"/>
    <w:basedOn w:val="Ttulo2"/>
    <w:autoRedefine/>
    <w:rsid w:val="00D24551"/>
    <w:rPr>
      <w:bCs/>
    </w:rPr>
  </w:style>
  <w:style w:type="character" w:customStyle="1" w:styleId="Ttulo5Car">
    <w:name w:val="Título 5 Car"/>
    <w:link w:val="Ttulo5"/>
    <w:rsid w:val="00D24551"/>
    <w:rPr>
      <w:b/>
      <w:bCs/>
      <w:i/>
      <w:iCs/>
      <w:sz w:val="26"/>
      <w:szCs w:val="26"/>
    </w:rPr>
  </w:style>
  <w:style w:type="character" w:customStyle="1" w:styleId="Ttulo8Car">
    <w:name w:val="Título 8 Car"/>
    <w:link w:val="Ttulo8"/>
    <w:rsid w:val="00D24551"/>
    <w:rPr>
      <w:rFonts w:ascii="Arial" w:hAnsi="Arial"/>
      <w:b/>
      <w:color w:val="0000FF"/>
      <w:sz w:val="52"/>
    </w:rPr>
  </w:style>
  <w:style w:type="character" w:customStyle="1" w:styleId="PiedepginaCar">
    <w:name w:val="Pie de página Car"/>
    <w:link w:val="Piedepgina"/>
    <w:uiPriority w:val="99"/>
    <w:rsid w:val="00D24551"/>
    <w:rPr>
      <w:rFonts w:ascii="Arial" w:hAnsi="Arial"/>
      <w:sz w:val="24"/>
    </w:rPr>
  </w:style>
  <w:style w:type="character" w:customStyle="1" w:styleId="TextoindependienteCar">
    <w:name w:val="Texto independiente Car"/>
    <w:link w:val="Textoindependiente"/>
    <w:rsid w:val="00D24551"/>
    <w:rPr>
      <w:rFonts w:ascii="Arial" w:hAnsi="Arial"/>
      <w:sz w:val="24"/>
      <w:lang w:val="es-ES_tradnl"/>
    </w:rPr>
  </w:style>
  <w:style w:type="character" w:customStyle="1" w:styleId="EncabezadoCar">
    <w:name w:val="Encabezado Car"/>
    <w:link w:val="Encabezado"/>
    <w:uiPriority w:val="99"/>
    <w:rsid w:val="00D24551"/>
    <w:rPr>
      <w:sz w:val="24"/>
      <w:szCs w:val="24"/>
    </w:rPr>
  </w:style>
  <w:style w:type="character" w:customStyle="1" w:styleId="TextodegloboCar">
    <w:name w:val="Texto de globo Car"/>
    <w:link w:val="Textodeglobo"/>
    <w:rsid w:val="00D24551"/>
    <w:rPr>
      <w:rFonts w:ascii="Tahoma" w:hAnsi="Tahoma"/>
      <w:sz w:val="16"/>
      <w:szCs w:val="16"/>
    </w:rPr>
  </w:style>
  <w:style w:type="character" w:customStyle="1" w:styleId="Textoindependiente3Car">
    <w:name w:val="Texto independiente 3 Car"/>
    <w:link w:val="Textoindependiente3"/>
    <w:rsid w:val="00D24551"/>
    <w:rPr>
      <w:sz w:val="16"/>
      <w:szCs w:val="16"/>
    </w:rPr>
  </w:style>
  <w:style w:type="character" w:styleId="Hipervnculo">
    <w:name w:val="Hyperlink"/>
    <w:uiPriority w:val="99"/>
    <w:unhideWhenUsed/>
    <w:rsid w:val="00223A62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223A6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autoRedefine/>
    <w:qFormat/>
    <w:rsid w:val="00D24551"/>
    <w:pPr>
      <w:keepNext/>
      <w:outlineLvl w:val="0"/>
    </w:pPr>
    <w:rPr>
      <w:b/>
      <w:color w:val="008000"/>
      <w:szCs w:val="20"/>
      <w:lang w:val="es-ES_tradnl"/>
    </w:rPr>
  </w:style>
  <w:style w:type="paragraph" w:styleId="Ttulo2">
    <w:name w:val="heading 2"/>
    <w:basedOn w:val="Normal"/>
    <w:next w:val="Normal"/>
    <w:link w:val="Ttulo2Car"/>
    <w:autoRedefine/>
    <w:qFormat/>
    <w:rsid w:val="00D24551"/>
    <w:pPr>
      <w:keepNext/>
      <w:outlineLvl w:val="1"/>
    </w:pPr>
    <w:rPr>
      <w:b/>
      <w:color w:val="0047BA"/>
      <w:szCs w:val="20"/>
      <w:lang w:val="es-ES_tradnl"/>
    </w:rPr>
  </w:style>
  <w:style w:type="paragraph" w:styleId="Ttulo3">
    <w:name w:val="heading 3"/>
    <w:basedOn w:val="Normal"/>
    <w:next w:val="Normal"/>
    <w:link w:val="Ttulo3Car"/>
    <w:autoRedefine/>
    <w:qFormat/>
    <w:rsid w:val="00D24551"/>
    <w:pPr>
      <w:keepNext/>
      <w:outlineLvl w:val="2"/>
    </w:pPr>
    <w:rPr>
      <w:snapToGrid w:val="0"/>
      <w:color w:val="000080"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3B64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ar"/>
    <w:qFormat/>
    <w:rsid w:val="009D7742"/>
    <w:pPr>
      <w:keepNext/>
      <w:jc w:val="center"/>
      <w:outlineLvl w:val="7"/>
    </w:pPr>
    <w:rPr>
      <w:rFonts w:ascii="Arial" w:hAnsi="Arial"/>
      <w:b/>
      <w:color w:val="0000FF"/>
      <w:sz w:val="5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94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rsid w:val="009D7742"/>
    <w:pPr>
      <w:tabs>
        <w:tab w:val="center" w:pos="4252"/>
        <w:tab w:val="right" w:pos="8504"/>
      </w:tabs>
    </w:pPr>
    <w:rPr>
      <w:rFonts w:ascii="Arial" w:hAnsi="Arial"/>
      <w:szCs w:val="20"/>
    </w:rPr>
  </w:style>
  <w:style w:type="character" w:styleId="Nmerodepgina">
    <w:name w:val="page number"/>
    <w:basedOn w:val="Fuentedeprrafopredeter"/>
    <w:rsid w:val="009D7742"/>
  </w:style>
  <w:style w:type="paragraph" w:styleId="Textoindependiente">
    <w:name w:val="Body Text"/>
    <w:basedOn w:val="Normal"/>
    <w:link w:val="TextoindependienteCar"/>
    <w:rsid w:val="009D7742"/>
    <w:pPr>
      <w:spacing w:line="360" w:lineRule="auto"/>
      <w:jc w:val="both"/>
    </w:pPr>
    <w:rPr>
      <w:rFonts w:ascii="Arial" w:hAnsi="Arial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rsid w:val="009D7742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03056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2C7B70"/>
    <w:rPr>
      <w:rFonts w:ascii="Tahoma" w:hAnsi="Tahoma"/>
      <w:sz w:val="16"/>
      <w:szCs w:val="16"/>
    </w:rPr>
  </w:style>
  <w:style w:type="paragraph" w:customStyle="1" w:styleId="1">
    <w:name w:val="1"/>
    <w:basedOn w:val="Normal"/>
    <w:rsid w:val="00835643"/>
    <w:pPr>
      <w:overflowPunct w:val="0"/>
      <w:autoSpaceDE w:val="0"/>
      <w:autoSpaceDN w:val="0"/>
      <w:adjustRightInd w:val="0"/>
      <w:spacing w:before="260" w:after="120"/>
      <w:ind w:hanging="567"/>
      <w:jc w:val="both"/>
      <w:textAlignment w:val="baseline"/>
    </w:pPr>
    <w:rPr>
      <w:b/>
      <w:sz w:val="28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A2580A"/>
    <w:pPr>
      <w:spacing w:after="120"/>
    </w:pPr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E84E4B"/>
    <w:pPr>
      <w:ind w:left="708"/>
    </w:pPr>
  </w:style>
  <w:style w:type="character" w:customStyle="1" w:styleId="Ttulo1Car">
    <w:name w:val="Título 1 Car"/>
    <w:link w:val="Ttulo1"/>
    <w:rsid w:val="00D24551"/>
    <w:rPr>
      <w:b/>
      <w:color w:val="008000"/>
      <w:sz w:val="24"/>
      <w:lang w:val="es-ES_tradnl"/>
    </w:rPr>
  </w:style>
  <w:style w:type="character" w:customStyle="1" w:styleId="Ttulo2Car">
    <w:name w:val="Título 2 Car"/>
    <w:link w:val="Ttulo2"/>
    <w:rsid w:val="00D24551"/>
    <w:rPr>
      <w:b/>
      <w:color w:val="0047BA"/>
      <w:sz w:val="24"/>
      <w:lang w:val="es-ES_tradnl"/>
    </w:rPr>
  </w:style>
  <w:style w:type="character" w:customStyle="1" w:styleId="Ttulo3Car">
    <w:name w:val="Título 3 Car"/>
    <w:link w:val="Ttulo3"/>
    <w:rsid w:val="00D24551"/>
    <w:rPr>
      <w:snapToGrid w:val="0"/>
      <w:color w:val="000080"/>
      <w:sz w:val="28"/>
      <w:lang w:val="es-ES_tradnl"/>
    </w:rPr>
  </w:style>
  <w:style w:type="paragraph" w:styleId="TDC1">
    <w:name w:val="toc 1"/>
    <w:basedOn w:val="Normal"/>
    <w:next w:val="Normal"/>
    <w:autoRedefine/>
    <w:rsid w:val="00D24551"/>
    <w:pPr>
      <w:tabs>
        <w:tab w:val="right" w:leader="dot" w:pos="8494"/>
      </w:tabs>
      <w:spacing w:line="360" w:lineRule="auto"/>
    </w:pPr>
    <w:rPr>
      <w:rFonts w:cs="Arial"/>
      <w:b/>
      <w:noProof/>
      <w:color w:val="008000"/>
      <w:szCs w:val="20"/>
      <w:lang w:val="es-ES_tradnl"/>
    </w:rPr>
  </w:style>
  <w:style w:type="paragraph" w:customStyle="1" w:styleId="EstiloTtulo1Justificado">
    <w:name w:val="Estilo Título 1 + Justificado"/>
    <w:basedOn w:val="Ttulo1"/>
    <w:autoRedefine/>
    <w:rsid w:val="00D24551"/>
    <w:pPr>
      <w:ind w:left="1440"/>
      <w:jc w:val="both"/>
    </w:pPr>
    <w:rPr>
      <w:snapToGrid w:val="0"/>
      <w:sz w:val="22"/>
    </w:rPr>
  </w:style>
  <w:style w:type="paragraph" w:customStyle="1" w:styleId="EstiloTtulo1Justificado1">
    <w:name w:val="Estilo Título 1 + Justificado1"/>
    <w:basedOn w:val="Ttulo1"/>
    <w:next w:val="Normal"/>
    <w:autoRedefine/>
    <w:rsid w:val="00D24551"/>
    <w:pPr>
      <w:jc w:val="both"/>
    </w:pPr>
    <w:rPr>
      <w:rFonts w:ascii="Verdana" w:hAnsi="Verdana"/>
      <w:snapToGrid w:val="0"/>
      <w:sz w:val="22"/>
    </w:rPr>
  </w:style>
  <w:style w:type="paragraph" w:styleId="TDC2">
    <w:name w:val="toc 2"/>
    <w:basedOn w:val="Normal"/>
    <w:next w:val="Normal"/>
    <w:autoRedefine/>
    <w:rsid w:val="00D24551"/>
    <w:pPr>
      <w:tabs>
        <w:tab w:val="right" w:leader="dot" w:pos="8494"/>
      </w:tabs>
      <w:spacing w:line="360" w:lineRule="auto"/>
      <w:ind w:left="240"/>
    </w:pPr>
  </w:style>
  <w:style w:type="paragraph" w:customStyle="1" w:styleId="EstiloEstiloTtulo1Justificado1ArialIzquierda0cmSan">
    <w:name w:val="Estilo Estilo Título 1 + Justificado1 + Arial Izquierda:  0 cm San..."/>
    <w:basedOn w:val="EstiloTtulo1Justificado1"/>
    <w:autoRedefine/>
    <w:rsid w:val="00D24551"/>
  </w:style>
  <w:style w:type="paragraph" w:styleId="TDC3">
    <w:name w:val="toc 3"/>
    <w:basedOn w:val="Normal"/>
    <w:next w:val="Normal"/>
    <w:autoRedefine/>
    <w:rsid w:val="00D24551"/>
    <w:pPr>
      <w:tabs>
        <w:tab w:val="right" w:leader="dot" w:pos="9062"/>
      </w:tabs>
      <w:ind w:left="284"/>
    </w:pPr>
    <w:rPr>
      <w:color w:val="0047BA"/>
      <w:sz w:val="22"/>
      <w:szCs w:val="20"/>
    </w:rPr>
  </w:style>
  <w:style w:type="character" w:customStyle="1" w:styleId="EstiloArialNegrita16ptNegritaAzuloscuro">
    <w:name w:val="Estilo Arial Negrita 16 pt Negrita Azul oscuro"/>
    <w:rsid w:val="00D24551"/>
    <w:rPr>
      <w:rFonts w:ascii="Arial" w:hAnsi="Arial"/>
      <w:b/>
      <w:bCs/>
      <w:color w:val="000080"/>
      <w:sz w:val="32"/>
    </w:rPr>
  </w:style>
  <w:style w:type="paragraph" w:customStyle="1" w:styleId="EstiloTtulo1ArialNegrita16ptAzuloscuroIzquierda">
    <w:name w:val="Estilo Título 1 + Arial Negrita 16 pt Azul oscuro Izquierda"/>
    <w:basedOn w:val="Ttulo1"/>
    <w:next w:val="Normal"/>
    <w:autoRedefine/>
    <w:rsid w:val="00D24551"/>
    <w:pPr>
      <w:numPr>
        <w:numId w:val="8"/>
      </w:numPr>
      <w:tabs>
        <w:tab w:val="left" w:pos="567"/>
      </w:tabs>
    </w:pPr>
    <w:rPr>
      <w:rFonts w:ascii="Arial Negrita" w:hAnsi="Arial Negrita"/>
      <w:bCs/>
      <w:color w:val="000080"/>
      <w:sz w:val="32"/>
    </w:rPr>
  </w:style>
  <w:style w:type="paragraph" w:customStyle="1" w:styleId="EstiloTtulo2Izquierda">
    <w:name w:val="Estilo Título 2 + Izquierda"/>
    <w:basedOn w:val="Ttulo2"/>
    <w:next w:val="Normal"/>
    <w:autoRedefine/>
    <w:rsid w:val="00D24551"/>
    <w:rPr>
      <w:bCs/>
      <w:color w:val="008080"/>
    </w:rPr>
  </w:style>
  <w:style w:type="paragraph" w:customStyle="1" w:styleId="EstiloTtulo2Izquierda1">
    <w:name w:val="Estilo Título 2 + Izquierda1"/>
    <w:basedOn w:val="Ttulo2"/>
    <w:autoRedefine/>
    <w:rsid w:val="00D24551"/>
    <w:rPr>
      <w:rFonts w:ascii="Arial Negrita" w:hAnsi="Arial Negrita"/>
      <w:bCs/>
      <w:color w:val="008080"/>
    </w:rPr>
  </w:style>
  <w:style w:type="paragraph" w:styleId="Listaconnmeros">
    <w:name w:val="List Number"/>
    <w:basedOn w:val="Normal"/>
    <w:rsid w:val="00D24551"/>
  </w:style>
  <w:style w:type="paragraph" w:customStyle="1" w:styleId="EstiloTtulo1SinCursiva">
    <w:name w:val="Estilo Título 1 + Sin Cursiva"/>
    <w:basedOn w:val="Ttulo1"/>
    <w:next w:val="Normal"/>
    <w:autoRedefine/>
    <w:rsid w:val="00D24551"/>
    <w:pPr>
      <w:framePr w:hSpace="141" w:wrap="around" w:vAnchor="text" w:hAnchor="margin" w:xAlign="center" w:y="-718"/>
      <w:numPr>
        <w:numId w:val="9"/>
      </w:numPr>
      <w:spacing w:before="120"/>
    </w:pPr>
    <w:rPr>
      <w:sz w:val="20"/>
    </w:rPr>
  </w:style>
  <w:style w:type="paragraph" w:customStyle="1" w:styleId="EstiloEpgrafeCentrado">
    <w:name w:val="Estilo Epígrafe + Centrado"/>
    <w:basedOn w:val="Epgrafe"/>
    <w:autoRedefine/>
    <w:rsid w:val="00D24551"/>
  </w:style>
  <w:style w:type="paragraph" w:styleId="Epgrafe">
    <w:name w:val="caption"/>
    <w:basedOn w:val="Normal"/>
    <w:next w:val="Normal"/>
    <w:autoRedefine/>
    <w:qFormat/>
    <w:rsid w:val="00D24551"/>
    <w:pPr>
      <w:jc w:val="center"/>
    </w:pPr>
    <w:rPr>
      <w:b/>
      <w:bCs/>
      <w:sz w:val="18"/>
      <w:szCs w:val="20"/>
    </w:rPr>
  </w:style>
  <w:style w:type="paragraph" w:customStyle="1" w:styleId="EstiloTtulo116ptColorpersonalizadoRGB0">
    <w:name w:val="Estilo Título 1 + 16 pt Color personalizado(RGB(0"/>
    <w:aliases w:val="71,186))"/>
    <w:basedOn w:val="Ttulo1"/>
    <w:autoRedefine/>
    <w:rsid w:val="00D24551"/>
    <w:pPr>
      <w:jc w:val="both"/>
    </w:pPr>
    <w:rPr>
      <w:bCs/>
      <w:color w:val="003366"/>
    </w:rPr>
  </w:style>
  <w:style w:type="paragraph" w:customStyle="1" w:styleId="EstiloTtulo214pt">
    <w:name w:val="Estilo Título 2 + 14 pt"/>
    <w:basedOn w:val="Ttulo2"/>
    <w:autoRedefine/>
    <w:rsid w:val="00D24551"/>
    <w:rPr>
      <w:bCs/>
    </w:rPr>
  </w:style>
  <w:style w:type="character" w:customStyle="1" w:styleId="Ttulo5Car">
    <w:name w:val="Título 5 Car"/>
    <w:link w:val="Ttulo5"/>
    <w:rsid w:val="00D24551"/>
    <w:rPr>
      <w:b/>
      <w:bCs/>
      <w:i/>
      <w:iCs/>
      <w:sz w:val="26"/>
      <w:szCs w:val="26"/>
    </w:rPr>
  </w:style>
  <w:style w:type="character" w:customStyle="1" w:styleId="Ttulo8Car">
    <w:name w:val="Título 8 Car"/>
    <w:link w:val="Ttulo8"/>
    <w:rsid w:val="00D24551"/>
    <w:rPr>
      <w:rFonts w:ascii="Arial" w:hAnsi="Arial"/>
      <w:b/>
      <w:color w:val="0000FF"/>
      <w:sz w:val="52"/>
    </w:rPr>
  </w:style>
  <w:style w:type="character" w:customStyle="1" w:styleId="PiedepginaCar">
    <w:name w:val="Pie de página Car"/>
    <w:link w:val="Piedepgina"/>
    <w:uiPriority w:val="99"/>
    <w:rsid w:val="00D24551"/>
    <w:rPr>
      <w:rFonts w:ascii="Arial" w:hAnsi="Arial"/>
      <w:sz w:val="24"/>
    </w:rPr>
  </w:style>
  <w:style w:type="character" w:customStyle="1" w:styleId="TextoindependienteCar">
    <w:name w:val="Texto independiente Car"/>
    <w:link w:val="Textoindependiente"/>
    <w:rsid w:val="00D24551"/>
    <w:rPr>
      <w:rFonts w:ascii="Arial" w:hAnsi="Arial"/>
      <w:sz w:val="24"/>
      <w:lang w:val="es-ES_tradnl"/>
    </w:rPr>
  </w:style>
  <w:style w:type="character" w:customStyle="1" w:styleId="EncabezadoCar">
    <w:name w:val="Encabezado Car"/>
    <w:link w:val="Encabezado"/>
    <w:uiPriority w:val="99"/>
    <w:rsid w:val="00D24551"/>
    <w:rPr>
      <w:sz w:val="24"/>
      <w:szCs w:val="24"/>
    </w:rPr>
  </w:style>
  <w:style w:type="character" w:customStyle="1" w:styleId="TextodegloboCar">
    <w:name w:val="Texto de globo Car"/>
    <w:link w:val="Textodeglobo"/>
    <w:rsid w:val="00D24551"/>
    <w:rPr>
      <w:rFonts w:ascii="Tahoma" w:hAnsi="Tahoma"/>
      <w:sz w:val="16"/>
      <w:szCs w:val="16"/>
    </w:rPr>
  </w:style>
  <w:style w:type="character" w:customStyle="1" w:styleId="Textoindependiente3Car">
    <w:name w:val="Texto independiente 3 Car"/>
    <w:link w:val="Textoindependiente3"/>
    <w:rsid w:val="00D24551"/>
    <w:rPr>
      <w:sz w:val="16"/>
      <w:szCs w:val="16"/>
    </w:rPr>
  </w:style>
  <w:style w:type="character" w:styleId="Hipervnculo">
    <w:name w:val="Hyperlink"/>
    <w:uiPriority w:val="99"/>
    <w:unhideWhenUsed/>
    <w:rsid w:val="00223A62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223A6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98F7F-77B7-497D-9345-020907C8D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8475631A</Template>
  <TotalTime>2285</TotalTime>
  <Pages>17</Pages>
  <Words>4705</Words>
  <Characters>32843</Characters>
  <Application>Microsoft Office Word</Application>
  <DocSecurity>0</DocSecurity>
  <Lines>273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PRESTACIÓN DE SERVICIOS</vt:lpstr>
    </vt:vector>
  </TitlesOfParts>
  <Company>COSTAISA</Company>
  <LinksUpToDate>false</LinksUpToDate>
  <CharactersWithSpaces>37474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PRESTACIÓN DE SERVICIOS</dc:title>
  <dc:creator>JUAN MANUEL VALLEJO SERRANO</dc:creator>
  <cp:lastModifiedBy>MARIA LUZ MANZANARES RESINO</cp:lastModifiedBy>
  <cp:revision>128</cp:revision>
  <cp:lastPrinted>2018-06-12T07:39:00Z</cp:lastPrinted>
  <dcterms:created xsi:type="dcterms:W3CDTF">2017-11-27T08:54:00Z</dcterms:created>
  <dcterms:modified xsi:type="dcterms:W3CDTF">2018-06-12T07:40:00Z</dcterms:modified>
</cp:coreProperties>
</file>