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EE" w:rsidRDefault="009A5123" w:rsidP="00406961">
      <w:pPr>
        <w:spacing w:after="0" w:line="240" w:lineRule="auto"/>
        <w:rPr>
          <w:rFonts w:ascii="Verdana" w:hAnsi="Verdana"/>
          <w:b/>
          <w:lang w:val="es-ES_tradnl"/>
        </w:rPr>
      </w:pPr>
      <w:r w:rsidRPr="008F0E02">
        <w:rPr>
          <w:rFonts w:ascii="Verdana" w:hAnsi="Verdana"/>
          <w:b/>
          <w:lang w:val="es-ES_tradnl"/>
        </w:rPr>
        <w:t>TRABAJOS EN SITUACIÓN DE AISLAMIENTO</w:t>
      </w:r>
      <w:r w:rsidR="001258BF">
        <w:rPr>
          <w:rFonts w:ascii="Verdana" w:hAnsi="Verdana"/>
          <w:b/>
          <w:lang w:val="es-ES_tradnl"/>
        </w:rPr>
        <w:t>/</w:t>
      </w:r>
      <w:r w:rsidRPr="008F0E02">
        <w:rPr>
          <w:rFonts w:ascii="Verdana" w:hAnsi="Verdana"/>
          <w:b/>
          <w:lang w:val="es-ES_tradnl"/>
        </w:rPr>
        <w:t>SOLITARIO</w:t>
      </w:r>
      <w:r w:rsidR="001258BF">
        <w:rPr>
          <w:rFonts w:ascii="Verdana" w:hAnsi="Verdana"/>
          <w:b/>
          <w:lang w:val="es-ES_tradnl"/>
        </w:rPr>
        <w:t xml:space="preserve"> EN </w:t>
      </w:r>
      <w:bookmarkStart w:id="0" w:name="_GoBack"/>
      <w:bookmarkEnd w:id="0"/>
      <w:r w:rsidR="001258BF">
        <w:rPr>
          <w:rFonts w:ascii="Verdana" w:hAnsi="Verdana"/>
          <w:b/>
          <w:lang w:val="es-ES_tradnl"/>
        </w:rPr>
        <w:t>OFICINAS</w:t>
      </w:r>
      <w:r w:rsidR="00F807F8">
        <w:rPr>
          <w:rFonts w:ascii="Verdana" w:hAnsi="Verdana"/>
          <w:b/>
          <w:lang w:val="es-ES_tradnl"/>
        </w:rPr>
        <w:t xml:space="preserve"> O CENTROS ASISTENCIALES SINGULARES</w:t>
      </w:r>
    </w:p>
    <w:p w:rsidR="00786E51" w:rsidRDefault="00786E51" w:rsidP="00406961">
      <w:pPr>
        <w:spacing w:after="0" w:line="240" w:lineRule="auto"/>
        <w:rPr>
          <w:rFonts w:ascii="Verdana" w:hAnsi="Verdana"/>
          <w:b/>
          <w:sz w:val="20"/>
          <w:szCs w:val="20"/>
          <w:u w:val="single"/>
          <w:lang w:val="es-ES_tradnl"/>
        </w:rPr>
      </w:pPr>
    </w:p>
    <w:p w:rsidR="001258BF" w:rsidRDefault="001258BF" w:rsidP="00406961">
      <w:pPr>
        <w:spacing w:after="0" w:line="240" w:lineRule="auto"/>
        <w:rPr>
          <w:rFonts w:ascii="Verdana" w:hAnsi="Verdana"/>
          <w:b/>
          <w:sz w:val="20"/>
          <w:szCs w:val="20"/>
          <w:u w:val="single"/>
          <w:lang w:val="es-ES_tradnl"/>
        </w:rPr>
      </w:pPr>
    </w:p>
    <w:p w:rsidR="008F0E02" w:rsidRPr="00983E9D" w:rsidRDefault="006D69D3" w:rsidP="00406961">
      <w:pPr>
        <w:spacing w:after="0" w:line="240" w:lineRule="auto"/>
        <w:rPr>
          <w:rFonts w:ascii="Verdana" w:hAnsi="Verdana"/>
          <w:b/>
          <w:sz w:val="20"/>
          <w:szCs w:val="20"/>
          <w:u w:val="single"/>
          <w:lang w:val="es-ES_tradnl"/>
        </w:rPr>
      </w:pPr>
      <w:r w:rsidRPr="00983E9D">
        <w:rPr>
          <w:rFonts w:ascii="Verdana" w:hAnsi="Verdana"/>
          <w:b/>
          <w:sz w:val="20"/>
          <w:szCs w:val="20"/>
          <w:u w:val="single"/>
          <w:lang w:val="es-ES_tradnl"/>
        </w:rPr>
        <w:t>D</w:t>
      </w:r>
      <w:r w:rsidR="008F0E02" w:rsidRPr="00983E9D">
        <w:rPr>
          <w:rFonts w:ascii="Verdana" w:hAnsi="Verdana"/>
          <w:b/>
          <w:sz w:val="20"/>
          <w:szCs w:val="20"/>
          <w:u w:val="single"/>
          <w:lang w:val="es-ES_tradnl"/>
        </w:rPr>
        <w:t>efinición</w:t>
      </w:r>
    </w:p>
    <w:p w:rsidR="00406961" w:rsidRDefault="00406961" w:rsidP="00406961">
      <w:pPr>
        <w:spacing w:after="0" w:line="240" w:lineRule="auto"/>
        <w:jc w:val="both"/>
        <w:rPr>
          <w:rFonts w:ascii="Verdana" w:hAnsi="Verdana"/>
          <w:sz w:val="20"/>
          <w:szCs w:val="20"/>
          <w:lang w:val="es-ES_tradnl"/>
        </w:rPr>
      </w:pPr>
    </w:p>
    <w:p w:rsidR="008F0E02" w:rsidRDefault="008F0E02" w:rsidP="00406961">
      <w:pPr>
        <w:spacing w:after="0" w:line="240" w:lineRule="auto"/>
        <w:jc w:val="both"/>
        <w:rPr>
          <w:rFonts w:ascii="Verdana" w:hAnsi="Verdana"/>
          <w:sz w:val="20"/>
          <w:szCs w:val="20"/>
          <w:lang w:val="es-ES_tradnl"/>
        </w:rPr>
      </w:pPr>
      <w:r>
        <w:rPr>
          <w:rFonts w:ascii="Verdana" w:hAnsi="Verdana"/>
          <w:sz w:val="20"/>
          <w:szCs w:val="20"/>
          <w:lang w:val="es-ES_tradnl"/>
        </w:rPr>
        <w:t xml:space="preserve">Según la NTP 344, </w:t>
      </w:r>
      <w:r w:rsidR="0076676D">
        <w:rPr>
          <w:rFonts w:ascii="Verdana" w:hAnsi="Verdana"/>
          <w:sz w:val="20"/>
          <w:szCs w:val="20"/>
          <w:lang w:val="es-ES_tradnl"/>
        </w:rPr>
        <w:t xml:space="preserve">se consideran “como trabajos en situación de asilamiento, aquellos que se realizan en soledad, sin otras personas que desarrollen su labor en el mismo recinto o sala”. </w:t>
      </w:r>
      <w:r w:rsidR="006C56C3">
        <w:rPr>
          <w:rFonts w:ascii="Verdana" w:hAnsi="Verdana"/>
          <w:sz w:val="20"/>
          <w:szCs w:val="20"/>
          <w:lang w:val="es-ES_tradnl"/>
        </w:rPr>
        <w:t>S</w:t>
      </w:r>
      <w:r w:rsidR="00B22492">
        <w:rPr>
          <w:rFonts w:ascii="Verdana" w:hAnsi="Verdana"/>
          <w:sz w:val="20"/>
          <w:szCs w:val="20"/>
          <w:lang w:val="es-ES_tradnl"/>
        </w:rPr>
        <w:t>e indica que estas personas normalmente no tienen contacto visual con otras personas y no pueden oír ni ser oídos sin medios telemáticos.</w:t>
      </w:r>
    </w:p>
    <w:p w:rsidR="004674ED" w:rsidRDefault="004674ED" w:rsidP="00406961">
      <w:pPr>
        <w:spacing w:after="0" w:line="240" w:lineRule="auto"/>
        <w:jc w:val="both"/>
        <w:rPr>
          <w:rFonts w:ascii="Verdana" w:hAnsi="Verdana"/>
          <w:sz w:val="20"/>
          <w:szCs w:val="20"/>
          <w:lang w:val="es-ES_tradnl"/>
        </w:rPr>
      </w:pPr>
    </w:p>
    <w:p w:rsidR="00E50F9A" w:rsidRDefault="00E50F9A" w:rsidP="00406961">
      <w:pPr>
        <w:spacing w:after="0" w:line="240" w:lineRule="auto"/>
        <w:jc w:val="both"/>
        <w:rPr>
          <w:rFonts w:ascii="Verdana" w:hAnsi="Verdana"/>
          <w:sz w:val="20"/>
          <w:szCs w:val="20"/>
          <w:lang w:val="es-ES_tradnl"/>
        </w:rPr>
      </w:pPr>
      <w:r>
        <w:rPr>
          <w:rFonts w:ascii="Verdana" w:hAnsi="Verdana"/>
          <w:sz w:val="20"/>
          <w:szCs w:val="20"/>
          <w:lang w:val="es-ES_tradnl"/>
        </w:rPr>
        <w:t>Se definen 2 tipos de situaciones de aislamiento: permanente y no permanente.</w:t>
      </w:r>
    </w:p>
    <w:p w:rsidR="004674ED" w:rsidRDefault="004674ED" w:rsidP="00406961">
      <w:pPr>
        <w:spacing w:after="0" w:line="240" w:lineRule="auto"/>
        <w:jc w:val="both"/>
        <w:rPr>
          <w:rFonts w:ascii="Verdana" w:hAnsi="Verdana"/>
          <w:sz w:val="20"/>
          <w:szCs w:val="20"/>
          <w:lang w:val="es-ES_tradnl"/>
        </w:rPr>
      </w:pPr>
    </w:p>
    <w:p w:rsidR="00E50F9A" w:rsidRDefault="00E50F9A" w:rsidP="00406961">
      <w:pPr>
        <w:pStyle w:val="Prrafodelista"/>
        <w:numPr>
          <w:ilvl w:val="0"/>
          <w:numId w:val="2"/>
        </w:numPr>
        <w:spacing w:after="0" w:line="240" w:lineRule="auto"/>
        <w:jc w:val="both"/>
        <w:rPr>
          <w:rFonts w:ascii="Verdana" w:hAnsi="Verdana"/>
          <w:sz w:val="20"/>
          <w:szCs w:val="20"/>
          <w:lang w:val="es-ES_tradnl"/>
        </w:rPr>
      </w:pPr>
      <w:r>
        <w:rPr>
          <w:rFonts w:ascii="Verdana" w:hAnsi="Verdana"/>
          <w:sz w:val="20"/>
          <w:szCs w:val="20"/>
          <w:lang w:val="es-ES_tradnl"/>
        </w:rPr>
        <w:t>Situación permanente: se refiere a la totalidad de la jornada laboral</w:t>
      </w:r>
      <w:r w:rsidR="00A55FBB">
        <w:rPr>
          <w:rFonts w:ascii="Verdana" w:hAnsi="Verdana"/>
          <w:sz w:val="20"/>
          <w:szCs w:val="20"/>
          <w:lang w:val="es-ES_tradnl"/>
        </w:rPr>
        <w:t>.</w:t>
      </w:r>
    </w:p>
    <w:p w:rsidR="00E50F9A" w:rsidRDefault="00E50F9A" w:rsidP="00406961">
      <w:pPr>
        <w:pStyle w:val="Prrafodelista"/>
        <w:numPr>
          <w:ilvl w:val="0"/>
          <w:numId w:val="2"/>
        </w:numPr>
        <w:spacing w:after="0" w:line="240" w:lineRule="auto"/>
        <w:jc w:val="both"/>
        <w:rPr>
          <w:rFonts w:ascii="Verdana" w:hAnsi="Verdana"/>
          <w:sz w:val="20"/>
          <w:szCs w:val="20"/>
          <w:lang w:val="es-ES_tradnl"/>
        </w:rPr>
      </w:pPr>
      <w:r>
        <w:rPr>
          <w:rFonts w:ascii="Verdana" w:hAnsi="Verdana"/>
          <w:sz w:val="20"/>
          <w:szCs w:val="20"/>
          <w:lang w:val="es-ES_tradnl"/>
        </w:rPr>
        <w:t xml:space="preserve">Situación no permanente: </w:t>
      </w:r>
      <w:r w:rsidR="00A55FBB">
        <w:rPr>
          <w:rFonts w:ascii="Verdana" w:hAnsi="Verdana"/>
          <w:sz w:val="20"/>
          <w:szCs w:val="20"/>
          <w:lang w:val="es-ES_tradnl"/>
        </w:rPr>
        <w:t>E</w:t>
      </w:r>
      <w:r>
        <w:rPr>
          <w:rFonts w:ascii="Verdana" w:hAnsi="Verdana"/>
          <w:sz w:val="20"/>
          <w:szCs w:val="20"/>
          <w:lang w:val="es-ES_tradnl"/>
        </w:rPr>
        <w:t xml:space="preserve">n </w:t>
      </w:r>
      <w:r w:rsidR="00A55FBB">
        <w:rPr>
          <w:rFonts w:ascii="Verdana" w:hAnsi="Verdana"/>
          <w:sz w:val="20"/>
          <w:szCs w:val="20"/>
          <w:lang w:val="es-ES_tradnl"/>
        </w:rPr>
        <w:t xml:space="preserve">actividades </w:t>
      </w:r>
      <w:r>
        <w:rPr>
          <w:rFonts w:ascii="Verdana" w:hAnsi="Verdana"/>
          <w:sz w:val="20"/>
          <w:szCs w:val="20"/>
          <w:lang w:val="es-ES_tradnl"/>
        </w:rPr>
        <w:t>no peligros</w:t>
      </w:r>
      <w:r w:rsidR="00A55FBB">
        <w:rPr>
          <w:rFonts w:ascii="Verdana" w:hAnsi="Verdana"/>
          <w:sz w:val="20"/>
          <w:szCs w:val="20"/>
          <w:lang w:val="es-ES_tradnl"/>
        </w:rPr>
        <w:t>a</w:t>
      </w:r>
      <w:r>
        <w:rPr>
          <w:rFonts w:ascii="Verdana" w:hAnsi="Verdana"/>
          <w:sz w:val="20"/>
          <w:szCs w:val="20"/>
          <w:lang w:val="es-ES_tradnl"/>
        </w:rPr>
        <w:t>s, la situación de asilamiento se considera a partir de</w:t>
      </w:r>
      <w:r w:rsidR="00A52B9D">
        <w:rPr>
          <w:rFonts w:ascii="Verdana" w:hAnsi="Verdana"/>
          <w:sz w:val="20"/>
          <w:szCs w:val="20"/>
          <w:lang w:val="es-ES_tradnl"/>
        </w:rPr>
        <w:t xml:space="preserve"> 1</w:t>
      </w:r>
      <w:r>
        <w:rPr>
          <w:rFonts w:ascii="Verdana" w:hAnsi="Verdana"/>
          <w:sz w:val="20"/>
          <w:szCs w:val="20"/>
          <w:lang w:val="es-ES_tradnl"/>
        </w:rPr>
        <w:t xml:space="preserve"> hora.</w:t>
      </w:r>
    </w:p>
    <w:p w:rsidR="001C5CFE" w:rsidRDefault="001C5CFE" w:rsidP="00406961">
      <w:pPr>
        <w:pStyle w:val="Prrafodelista"/>
        <w:spacing w:after="0" w:line="240" w:lineRule="auto"/>
        <w:jc w:val="both"/>
        <w:rPr>
          <w:rFonts w:ascii="Verdana" w:hAnsi="Verdana"/>
          <w:sz w:val="20"/>
          <w:szCs w:val="20"/>
          <w:lang w:val="es-ES_tradnl"/>
        </w:rPr>
      </w:pPr>
    </w:p>
    <w:p w:rsidR="004674ED" w:rsidRDefault="004674ED" w:rsidP="00406961">
      <w:pPr>
        <w:spacing w:after="0" w:line="240" w:lineRule="auto"/>
        <w:jc w:val="both"/>
        <w:rPr>
          <w:rFonts w:ascii="Verdana" w:hAnsi="Verdana"/>
          <w:b/>
          <w:sz w:val="20"/>
          <w:szCs w:val="20"/>
          <w:u w:val="single"/>
          <w:lang w:val="es-ES_tradnl"/>
        </w:rPr>
      </w:pPr>
    </w:p>
    <w:p w:rsidR="001C5CFE" w:rsidRPr="00786E51" w:rsidRDefault="00786E51" w:rsidP="00406961">
      <w:pPr>
        <w:spacing w:after="0" w:line="240" w:lineRule="auto"/>
        <w:jc w:val="both"/>
        <w:rPr>
          <w:rFonts w:ascii="Verdana" w:hAnsi="Verdana"/>
          <w:b/>
          <w:sz w:val="20"/>
          <w:szCs w:val="20"/>
          <w:u w:val="single"/>
          <w:lang w:val="es-ES_tradnl"/>
        </w:rPr>
      </w:pPr>
      <w:r w:rsidRPr="00786E51">
        <w:rPr>
          <w:rFonts w:ascii="Verdana" w:hAnsi="Verdana"/>
          <w:b/>
          <w:sz w:val="20"/>
          <w:szCs w:val="20"/>
          <w:u w:val="single"/>
          <w:lang w:val="es-ES_tradnl"/>
        </w:rPr>
        <w:t xml:space="preserve">Ámbitos de aplicación en </w:t>
      </w:r>
      <w:proofErr w:type="spellStart"/>
      <w:r w:rsidRPr="00786E51">
        <w:rPr>
          <w:rFonts w:ascii="Verdana" w:hAnsi="Verdana"/>
          <w:b/>
          <w:sz w:val="20"/>
          <w:szCs w:val="20"/>
          <w:u w:val="single"/>
          <w:lang w:val="es-ES_tradnl"/>
        </w:rPr>
        <w:t>Asepeyo</w:t>
      </w:r>
      <w:proofErr w:type="spellEnd"/>
    </w:p>
    <w:p w:rsidR="00406961" w:rsidRDefault="00406961" w:rsidP="00406961">
      <w:pPr>
        <w:spacing w:after="0" w:line="240" w:lineRule="auto"/>
        <w:jc w:val="both"/>
        <w:rPr>
          <w:rFonts w:ascii="Verdana" w:hAnsi="Verdana"/>
          <w:sz w:val="20"/>
          <w:szCs w:val="20"/>
          <w:lang w:val="es-ES_tradnl"/>
        </w:rPr>
      </w:pPr>
    </w:p>
    <w:p w:rsidR="00786E51" w:rsidRDefault="00786E51" w:rsidP="00406961">
      <w:pPr>
        <w:spacing w:after="0" w:line="240" w:lineRule="auto"/>
        <w:jc w:val="both"/>
        <w:rPr>
          <w:rFonts w:ascii="Verdana" w:hAnsi="Verdana"/>
          <w:sz w:val="20"/>
          <w:szCs w:val="20"/>
          <w:lang w:val="es-ES_tradnl"/>
        </w:rPr>
      </w:pPr>
      <w:r>
        <w:rPr>
          <w:rFonts w:ascii="Verdana" w:hAnsi="Verdana"/>
          <w:sz w:val="20"/>
          <w:szCs w:val="20"/>
          <w:lang w:val="es-ES_tradnl"/>
        </w:rPr>
        <w:t xml:space="preserve">En oficinas con 1 trabajador, la condición de trabajo es de </w:t>
      </w:r>
      <w:r w:rsidRPr="00DE6FCA">
        <w:rPr>
          <w:rFonts w:ascii="Verdana" w:hAnsi="Verdana"/>
          <w:i/>
          <w:sz w:val="20"/>
          <w:szCs w:val="20"/>
          <w:lang w:val="es-ES_tradnl"/>
        </w:rPr>
        <w:t>aislamiento</w:t>
      </w:r>
      <w:r>
        <w:rPr>
          <w:rFonts w:ascii="Verdana" w:hAnsi="Verdana"/>
          <w:sz w:val="20"/>
          <w:szCs w:val="20"/>
          <w:lang w:val="es-ES_tradnl"/>
        </w:rPr>
        <w:t xml:space="preserve"> (los usuarios no tienen consideración de compañía).</w:t>
      </w:r>
      <w:r w:rsidR="004674ED">
        <w:rPr>
          <w:rFonts w:ascii="Verdana" w:hAnsi="Verdana"/>
          <w:sz w:val="20"/>
          <w:szCs w:val="20"/>
          <w:lang w:val="es-ES_tradnl"/>
        </w:rPr>
        <w:t xml:space="preserve"> </w:t>
      </w:r>
      <w:r w:rsidR="00AA146B">
        <w:rPr>
          <w:rFonts w:ascii="Verdana" w:hAnsi="Verdana"/>
          <w:sz w:val="20"/>
          <w:szCs w:val="20"/>
          <w:lang w:val="es-ES_tradnl"/>
        </w:rPr>
        <w:t>Esta s</w:t>
      </w:r>
      <w:r w:rsidR="004674ED">
        <w:rPr>
          <w:rFonts w:ascii="Verdana" w:hAnsi="Verdana"/>
          <w:sz w:val="20"/>
          <w:szCs w:val="20"/>
          <w:lang w:val="es-ES_tradnl"/>
        </w:rPr>
        <w:t xml:space="preserve">ituación </w:t>
      </w:r>
      <w:r w:rsidR="00AA146B">
        <w:rPr>
          <w:rFonts w:ascii="Verdana" w:hAnsi="Verdana"/>
          <w:sz w:val="20"/>
          <w:szCs w:val="20"/>
          <w:lang w:val="es-ES_tradnl"/>
        </w:rPr>
        <w:t>también se produce c</w:t>
      </w:r>
      <w:r w:rsidR="004674ED">
        <w:rPr>
          <w:rFonts w:ascii="Verdana" w:hAnsi="Verdana"/>
          <w:sz w:val="20"/>
          <w:szCs w:val="20"/>
          <w:lang w:val="es-ES_tradnl"/>
        </w:rPr>
        <w:t>uando en oficinas de pocos trabajadores, el servicio de tarde se cubr</w:t>
      </w:r>
      <w:r w:rsidR="00AA146B">
        <w:rPr>
          <w:rFonts w:ascii="Verdana" w:hAnsi="Verdana"/>
          <w:sz w:val="20"/>
          <w:szCs w:val="20"/>
          <w:lang w:val="es-ES_tradnl"/>
        </w:rPr>
        <w:t>e</w:t>
      </w:r>
      <w:r w:rsidR="004674ED">
        <w:rPr>
          <w:rFonts w:ascii="Verdana" w:hAnsi="Verdana"/>
          <w:sz w:val="20"/>
          <w:szCs w:val="20"/>
          <w:lang w:val="es-ES_tradnl"/>
        </w:rPr>
        <w:t xml:space="preserve"> con 1 solo trabajador</w:t>
      </w:r>
      <w:r w:rsidR="00AA146B">
        <w:rPr>
          <w:rFonts w:ascii="Verdana" w:hAnsi="Verdana"/>
          <w:sz w:val="20"/>
          <w:szCs w:val="20"/>
          <w:lang w:val="es-ES_tradnl"/>
        </w:rPr>
        <w:t>.</w:t>
      </w:r>
    </w:p>
    <w:p w:rsidR="00DE6FCA" w:rsidRPr="00786E51" w:rsidRDefault="00DE6FCA" w:rsidP="00406961">
      <w:pPr>
        <w:spacing w:after="0" w:line="240" w:lineRule="auto"/>
        <w:jc w:val="both"/>
        <w:rPr>
          <w:rFonts w:ascii="Verdana" w:hAnsi="Verdana"/>
          <w:sz w:val="20"/>
          <w:szCs w:val="20"/>
          <w:lang w:val="es-ES_tradnl"/>
        </w:rPr>
      </w:pPr>
    </w:p>
    <w:p w:rsidR="00786E51" w:rsidRPr="00786E51" w:rsidRDefault="00786E51" w:rsidP="00406961">
      <w:pPr>
        <w:spacing w:after="0" w:line="240" w:lineRule="auto"/>
        <w:jc w:val="both"/>
        <w:rPr>
          <w:rFonts w:ascii="Verdana" w:hAnsi="Verdana"/>
          <w:sz w:val="20"/>
          <w:szCs w:val="20"/>
          <w:lang w:val="es-ES_tradnl"/>
        </w:rPr>
      </w:pPr>
      <w:r>
        <w:rPr>
          <w:rFonts w:ascii="Verdana" w:hAnsi="Verdana"/>
          <w:sz w:val="20"/>
          <w:szCs w:val="20"/>
          <w:lang w:val="es-ES_tradnl"/>
        </w:rPr>
        <w:t>En el resto de casos, c</w:t>
      </w:r>
      <w:r w:rsidR="00AA146B">
        <w:rPr>
          <w:rFonts w:ascii="Verdana" w:hAnsi="Verdana"/>
          <w:sz w:val="20"/>
          <w:szCs w:val="20"/>
          <w:lang w:val="es-ES_tradnl"/>
        </w:rPr>
        <w:t>uando el trabajador está</w:t>
      </w:r>
      <w:r>
        <w:rPr>
          <w:rFonts w:ascii="Verdana" w:hAnsi="Verdana"/>
          <w:sz w:val="20"/>
          <w:szCs w:val="20"/>
          <w:lang w:val="es-ES_tradnl"/>
        </w:rPr>
        <w:t xml:space="preserve"> solo 1 hora o más, </w:t>
      </w:r>
      <w:r w:rsidR="00964422">
        <w:rPr>
          <w:rFonts w:ascii="Verdana" w:hAnsi="Verdana"/>
          <w:sz w:val="20"/>
          <w:szCs w:val="20"/>
          <w:lang w:val="es-ES_tradnl"/>
        </w:rPr>
        <w:t xml:space="preserve">la condición de trabajo es </w:t>
      </w:r>
      <w:r w:rsidR="00DE6FCA">
        <w:rPr>
          <w:rFonts w:ascii="Verdana" w:hAnsi="Verdana"/>
          <w:sz w:val="20"/>
          <w:szCs w:val="20"/>
          <w:lang w:val="es-ES_tradnl"/>
        </w:rPr>
        <w:t xml:space="preserve">de </w:t>
      </w:r>
      <w:r w:rsidR="00964422" w:rsidRPr="00DE6FCA">
        <w:rPr>
          <w:rFonts w:ascii="Verdana" w:hAnsi="Verdana"/>
          <w:i/>
          <w:sz w:val="20"/>
          <w:szCs w:val="20"/>
          <w:lang w:val="es-ES_tradnl"/>
        </w:rPr>
        <w:t>aislamiento no permanente</w:t>
      </w:r>
      <w:r w:rsidR="00964422">
        <w:rPr>
          <w:rFonts w:ascii="Verdana" w:hAnsi="Verdana"/>
          <w:sz w:val="20"/>
          <w:szCs w:val="20"/>
          <w:lang w:val="es-ES_tradnl"/>
        </w:rPr>
        <w:t>.</w:t>
      </w:r>
    </w:p>
    <w:p w:rsidR="00C36EAD" w:rsidRDefault="00C36EAD" w:rsidP="00406961">
      <w:pPr>
        <w:spacing w:after="0" w:line="240" w:lineRule="auto"/>
        <w:jc w:val="both"/>
        <w:rPr>
          <w:rFonts w:ascii="Verdana" w:hAnsi="Verdana"/>
          <w:b/>
          <w:sz w:val="20"/>
          <w:szCs w:val="20"/>
          <w:u w:val="single"/>
          <w:lang w:val="es-ES_tradnl"/>
        </w:rPr>
      </w:pPr>
    </w:p>
    <w:p w:rsidR="003836D0" w:rsidRDefault="003836D0" w:rsidP="00406961">
      <w:pPr>
        <w:spacing w:after="0" w:line="240" w:lineRule="auto"/>
        <w:jc w:val="both"/>
        <w:rPr>
          <w:rFonts w:ascii="Verdana" w:hAnsi="Verdana"/>
          <w:b/>
          <w:sz w:val="20"/>
          <w:szCs w:val="20"/>
          <w:u w:val="single"/>
          <w:lang w:val="es-ES_tradnl"/>
        </w:rPr>
      </w:pPr>
    </w:p>
    <w:p w:rsidR="001C5CFE" w:rsidRPr="00C36EAD" w:rsidRDefault="00706202" w:rsidP="00406961">
      <w:pPr>
        <w:spacing w:after="0" w:line="240" w:lineRule="auto"/>
        <w:jc w:val="both"/>
        <w:rPr>
          <w:rFonts w:ascii="Verdana" w:hAnsi="Verdana"/>
          <w:b/>
          <w:sz w:val="20"/>
          <w:szCs w:val="20"/>
          <w:u w:val="single"/>
          <w:lang w:val="es-ES_tradnl"/>
        </w:rPr>
      </w:pPr>
      <w:r>
        <w:rPr>
          <w:rFonts w:ascii="Verdana" w:hAnsi="Verdana"/>
          <w:b/>
          <w:sz w:val="20"/>
          <w:szCs w:val="20"/>
          <w:u w:val="single"/>
          <w:lang w:val="es-ES_tradnl"/>
        </w:rPr>
        <w:t xml:space="preserve">Evaluación de riesgos </w:t>
      </w:r>
    </w:p>
    <w:p w:rsidR="00964422" w:rsidRDefault="00964422" w:rsidP="00406961">
      <w:pPr>
        <w:spacing w:after="0" w:line="240" w:lineRule="auto"/>
        <w:jc w:val="both"/>
        <w:rPr>
          <w:rFonts w:ascii="Verdana" w:hAnsi="Verdana"/>
          <w:sz w:val="20"/>
          <w:szCs w:val="20"/>
          <w:u w:val="single"/>
          <w:lang w:val="es-ES_tradnl"/>
        </w:rPr>
      </w:pPr>
    </w:p>
    <w:p w:rsidR="00DE6FCA" w:rsidRDefault="00DE6FCA" w:rsidP="00225958">
      <w:pPr>
        <w:spacing w:after="0" w:line="240" w:lineRule="auto"/>
        <w:rPr>
          <w:rFonts w:ascii="Verdana" w:hAnsi="Verdana"/>
          <w:sz w:val="20"/>
          <w:szCs w:val="20"/>
          <w:lang w:val="es-ES_tradnl"/>
        </w:rPr>
      </w:pPr>
      <w:r>
        <w:rPr>
          <w:rFonts w:ascii="Verdana" w:hAnsi="Verdana"/>
          <w:sz w:val="20"/>
          <w:szCs w:val="20"/>
          <w:lang w:val="es-ES_tradnl"/>
        </w:rPr>
        <w:t xml:space="preserve">Incluir en la evaluación </w:t>
      </w:r>
      <w:r w:rsidR="004674ED">
        <w:rPr>
          <w:rFonts w:ascii="Verdana" w:hAnsi="Verdana"/>
          <w:sz w:val="20"/>
          <w:szCs w:val="20"/>
          <w:lang w:val="es-ES_tradnl"/>
        </w:rPr>
        <w:t>de riesgos el factor de riesgo de “</w:t>
      </w:r>
      <w:r>
        <w:rPr>
          <w:rFonts w:ascii="Verdana" w:hAnsi="Verdana"/>
          <w:sz w:val="20"/>
          <w:szCs w:val="20"/>
          <w:lang w:val="es-ES_tradnl"/>
        </w:rPr>
        <w:t>Trabajo en aislamiento / Trabajo en aislamiento no permanente</w:t>
      </w:r>
      <w:r w:rsidR="004674ED">
        <w:rPr>
          <w:rFonts w:ascii="Verdana" w:hAnsi="Verdana"/>
          <w:sz w:val="20"/>
          <w:szCs w:val="20"/>
          <w:lang w:val="es-ES_tradnl"/>
        </w:rPr>
        <w:t>”</w:t>
      </w:r>
      <w:r w:rsidR="00225958">
        <w:rPr>
          <w:rFonts w:ascii="Verdana" w:hAnsi="Verdana"/>
          <w:sz w:val="20"/>
          <w:szCs w:val="20"/>
          <w:lang w:val="es-ES_tradnl"/>
        </w:rPr>
        <w:t xml:space="preserve"> y e</w:t>
      </w:r>
      <w:r w:rsidR="00E72C5B">
        <w:rPr>
          <w:rFonts w:ascii="Verdana" w:hAnsi="Verdana"/>
          <w:sz w:val="20"/>
          <w:szCs w:val="20"/>
          <w:lang w:val="es-ES_tradnl"/>
        </w:rPr>
        <w:t>l</w:t>
      </w:r>
      <w:r w:rsidR="00225958">
        <w:rPr>
          <w:rFonts w:ascii="Verdana" w:hAnsi="Verdana"/>
          <w:sz w:val="20"/>
          <w:szCs w:val="20"/>
          <w:lang w:val="es-ES_tradnl"/>
        </w:rPr>
        <w:t xml:space="preserve"> riesgo “accidentes causados por accidentes vivos”, asociado a las situaciones de violencia.</w:t>
      </w:r>
    </w:p>
    <w:p w:rsidR="004674ED" w:rsidRDefault="004674ED" w:rsidP="00225958">
      <w:pPr>
        <w:spacing w:after="0" w:line="240" w:lineRule="auto"/>
        <w:rPr>
          <w:rFonts w:ascii="Verdana" w:hAnsi="Verdana"/>
          <w:sz w:val="20"/>
          <w:szCs w:val="20"/>
          <w:lang w:val="es-ES_tradnl"/>
        </w:rPr>
      </w:pPr>
    </w:p>
    <w:p w:rsidR="004674ED" w:rsidRPr="00225958" w:rsidRDefault="004674ED" w:rsidP="00225958">
      <w:pPr>
        <w:spacing w:after="0" w:line="240" w:lineRule="auto"/>
        <w:rPr>
          <w:rFonts w:ascii="Verdana" w:hAnsi="Verdana"/>
          <w:sz w:val="20"/>
          <w:szCs w:val="20"/>
          <w:u w:val="single"/>
          <w:lang w:val="es-ES_tradnl"/>
        </w:rPr>
      </w:pPr>
      <w:r w:rsidRPr="00225958">
        <w:rPr>
          <w:rFonts w:ascii="Verdana" w:hAnsi="Verdana"/>
          <w:sz w:val="20"/>
          <w:szCs w:val="20"/>
          <w:u w:val="single"/>
          <w:lang w:val="es-ES_tradnl"/>
        </w:rPr>
        <w:t>Medidas organizativas</w:t>
      </w:r>
      <w:r w:rsidR="00225958" w:rsidRPr="00225958">
        <w:rPr>
          <w:rFonts w:ascii="Verdana" w:hAnsi="Verdana"/>
          <w:sz w:val="20"/>
          <w:szCs w:val="20"/>
          <w:u w:val="single"/>
          <w:lang w:val="es-ES_tradnl"/>
        </w:rPr>
        <w:t xml:space="preserve"> que eliminan el riesgo</w:t>
      </w:r>
      <w:r w:rsidR="00BC30BB">
        <w:rPr>
          <w:rFonts w:ascii="Verdana" w:hAnsi="Verdana"/>
          <w:sz w:val="20"/>
          <w:szCs w:val="20"/>
          <w:u w:val="single"/>
          <w:lang w:val="es-ES_tradnl"/>
        </w:rPr>
        <w:t xml:space="preserve"> de aislamiento</w:t>
      </w:r>
      <w:r w:rsidRPr="00225958">
        <w:rPr>
          <w:rFonts w:ascii="Verdana" w:hAnsi="Verdana"/>
          <w:sz w:val="20"/>
          <w:szCs w:val="20"/>
          <w:u w:val="single"/>
          <w:lang w:val="es-ES_tradnl"/>
        </w:rPr>
        <w:t>:</w:t>
      </w:r>
    </w:p>
    <w:p w:rsidR="004674ED" w:rsidRDefault="004674ED" w:rsidP="00225958">
      <w:pPr>
        <w:spacing w:after="0" w:line="240" w:lineRule="auto"/>
        <w:rPr>
          <w:rFonts w:ascii="Verdana" w:hAnsi="Verdana"/>
          <w:sz w:val="20"/>
          <w:szCs w:val="20"/>
          <w:lang w:val="es-ES_tradnl"/>
        </w:rPr>
      </w:pPr>
    </w:p>
    <w:p w:rsidR="00E72C5B" w:rsidRDefault="00225958" w:rsidP="00225958">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Organizar los turnos de trabajo para que como mínimo hayan 2 trabajadores presentes en el centro de trabajo.</w:t>
      </w:r>
    </w:p>
    <w:p w:rsidR="00E72C5B" w:rsidRDefault="00E72C5B" w:rsidP="00E72C5B">
      <w:pPr>
        <w:pStyle w:val="Prrafodelista"/>
        <w:spacing w:after="0" w:line="240" w:lineRule="auto"/>
        <w:ind w:left="360"/>
        <w:rPr>
          <w:rFonts w:ascii="Verdana" w:hAnsi="Verdana"/>
          <w:sz w:val="20"/>
          <w:szCs w:val="20"/>
          <w:lang w:val="es-ES_tradnl"/>
        </w:rPr>
      </w:pPr>
    </w:p>
    <w:p w:rsidR="00225958" w:rsidRDefault="00225958" w:rsidP="00225958">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Si no es posible, valorar la contratación de 1 servicio auxiliar.</w:t>
      </w:r>
    </w:p>
    <w:p w:rsidR="00225958" w:rsidRDefault="00225958" w:rsidP="00225958">
      <w:pPr>
        <w:spacing w:after="0" w:line="240" w:lineRule="auto"/>
        <w:rPr>
          <w:rFonts w:ascii="Verdana" w:hAnsi="Verdana"/>
          <w:sz w:val="20"/>
          <w:szCs w:val="20"/>
          <w:lang w:val="es-ES_tradnl"/>
        </w:rPr>
      </w:pPr>
    </w:p>
    <w:p w:rsidR="00F807F8" w:rsidRDefault="00F807F8" w:rsidP="00225958">
      <w:pPr>
        <w:spacing w:after="0" w:line="240" w:lineRule="auto"/>
        <w:rPr>
          <w:rFonts w:ascii="Verdana" w:hAnsi="Verdana"/>
          <w:sz w:val="20"/>
          <w:szCs w:val="20"/>
          <w:lang w:val="es-ES_tradnl"/>
        </w:rPr>
      </w:pPr>
    </w:p>
    <w:p w:rsidR="00E72C5B" w:rsidRDefault="00E72C5B" w:rsidP="00225958">
      <w:pPr>
        <w:spacing w:after="0" w:line="240" w:lineRule="auto"/>
        <w:rPr>
          <w:rFonts w:ascii="Verdana" w:hAnsi="Verdana"/>
          <w:sz w:val="20"/>
          <w:szCs w:val="20"/>
          <w:lang w:val="es-ES_tradnl"/>
        </w:rPr>
      </w:pPr>
      <w:r>
        <w:rPr>
          <w:rFonts w:ascii="Verdana" w:hAnsi="Verdana"/>
          <w:sz w:val="20"/>
          <w:szCs w:val="20"/>
          <w:lang w:val="es-ES_tradnl"/>
        </w:rPr>
        <w:t>Si no se pueden adoptar las anteriores medidas</w:t>
      </w:r>
      <w:r w:rsidR="002F0101">
        <w:rPr>
          <w:rFonts w:ascii="Verdana" w:hAnsi="Verdana"/>
          <w:sz w:val="20"/>
          <w:szCs w:val="20"/>
          <w:lang w:val="es-ES_tradnl"/>
        </w:rPr>
        <w:t>, implantar las siguientes</w:t>
      </w:r>
      <w:r>
        <w:rPr>
          <w:rFonts w:ascii="Verdana" w:hAnsi="Verdana"/>
          <w:sz w:val="20"/>
          <w:szCs w:val="20"/>
          <w:lang w:val="es-ES_tradnl"/>
        </w:rPr>
        <w:t>:</w:t>
      </w:r>
    </w:p>
    <w:p w:rsidR="00E72C5B" w:rsidRDefault="00E72C5B" w:rsidP="00225958">
      <w:pPr>
        <w:spacing w:after="0" w:line="240" w:lineRule="auto"/>
        <w:rPr>
          <w:rFonts w:ascii="Verdana" w:hAnsi="Verdana"/>
          <w:sz w:val="20"/>
          <w:szCs w:val="20"/>
          <w:lang w:val="es-ES_tradnl"/>
        </w:rPr>
      </w:pPr>
    </w:p>
    <w:p w:rsidR="002F0101" w:rsidRPr="002F0101" w:rsidRDefault="002F0101" w:rsidP="00225958">
      <w:pPr>
        <w:spacing w:after="0" w:line="240" w:lineRule="auto"/>
        <w:rPr>
          <w:rFonts w:ascii="Verdana" w:hAnsi="Verdana"/>
          <w:sz w:val="20"/>
          <w:szCs w:val="20"/>
          <w:u w:val="single"/>
          <w:lang w:val="es-ES_tradnl"/>
        </w:rPr>
      </w:pPr>
      <w:r w:rsidRPr="002F0101">
        <w:rPr>
          <w:rFonts w:ascii="Verdana" w:hAnsi="Verdana"/>
          <w:sz w:val="20"/>
          <w:szCs w:val="20"/>
          <w:u w:val="single"/>
          <w:lang w:val="es-ES_tradnl"/>
        </w:rPr>
        <w:t xml:space="preserve">Medidas </w:t>
      </w:r>
      <w:r w:rsidR="00F807F8">
        <w:rPr>
          <w:rFonts w:ascii="Verdana" w:hAnsi="Verdana"/>
          <w:sz w:val="20"/>
          <w:szCs w:val="20"/>
          <w:u w:val="single"/>
          <w:lang w:val="es-ES_tradnl"/>
        </w:rPr>
        <w:t>de seguridad y d</w:t>
      </w:r>
      <w:r>
        <w:rPr>
          <w:rFonts w:ascii="Verdana" w:hAnsi="Verdana"/>
          <w:sz w:val="20"/>
          <w:szCs w:val="20"/>
          <w:u w:val="single"/>
          <w:lang w:val="es-ES_tradnl"/>
        </w:rPr>
        <w:t>isuasorias</w:t>
      </w:r>
    </w:p>
    <w:p w:rsidR="002F0101" w:rsidRDefault="002F0101" w:rsidP="00225958">
      <w:pPr>
        <w:spacing w:after="0" w:line="240" w:lineRule="auto"/>
        <w:rPr>
          <w:rFonts w:ascii="Verdana" w:hAnsi="Verdana"/>
          <w:sz w:val="20"/>
          <w:szCs w:val="20"/>
          <w:lang w:val="es-ES_tradnl"/>
        </w:rPr>
      </w:pPr>
    </w:p>
    <w:p w:rsidR="00225958" w:rsidRPr="00A63A8D" w:rsidRDefault="00225958" w:rsidP="00A63A8D">
      <w:pPr>
        <w:pStyle w:val="Prrafodelista"/>
        <w:numPr>
          <w:ilvl w:val="0"/>
          <w:numId w:val="2"/>
        </w:numPr>
        <w:spacing w:after="0" w:line="240" w:lineRule="auto"/>
        <w:rPr>
          <w:rFonts w:ascii="Verdana" w:hAnsi="Verdana"/>
          <w:sz w:val="20"/>
          <w:szCs w:val="20"/>
          <w:lang w:val="es-ES_tradnl"/>
        </w:rPr>
      </w:pPr>
      <w:r w:rsidRPr="00A63A8D">
        <w:rPr>
          <w:rFonts w:ascii="Verdana" w:hAnsi="Verdana"/>
          <w:sz w:val="20"/>
          <w:szCs w:val="20"/>
          <w:lang w:val="es-ES_tradnl"/>
        </w:rPr>
        <w:t xml:space="preserve">La puerta del centro de trabajo </w:t>
      </w:r>
      <w:r w:rsidR="00A63A8D" w:rsidRPr="00A63A8D">
        <w:rPr>
          <w:rFonts w:ascii="Verdana" w:hAnsi="Verdana"/>
          <w:sz w:val="20"/>
          <w:szCs w:val="20"/>
          <w:lang w:val="es-ES_tradnl"/>
        </w:rPr>
        <w:t xml:space="preserve">no podrá abrirse desde el exterior, el acceso será controlado por el trabajador </w:t>
      </w:r>
      <w:r w:rsidRPr="00A63A8D">
        <w:rPr>
          <w:rFonts w:ascii="Verdana" w:hAnsi="Verdana"/>
          <w:sz w:val="20"/>
          <w:szCs w:val="20"/>
          <w:lang w:val="es-ES_tradnl"/>
        </w:rPr>
        <w:t>mediante</w:t>
      </w:r>
      <w:r w:rsidR="00A63A8D" w:rsidRPr="00A63A8D">
        <w:rPr>
          <w:rFonts w:ascii="Verdana" w:hAnsi="Verdana"/>
          <w:sz w:val="20"/>
          <w:szCs w:val="20"/>
          <w:lang w:val="es-ES_tradnl"/>
        </w:rPr>
        <w:t xml:space="preserve"> un </w:t>
      </w:r>
      <w:r w:rsidRPr="00A63A8D">
        <w:rPr>
          <w:rFonts w:ascii="Verdana" w:hAnsi="Verdana"/>
          <w:sz w:val="20"/>
          <w:szCs w:val="20"/>
          <w:lang w:val="es-ES_tradnl"/>
        </w:rPr>
        <w:t>m</w:t>
      </w:r>
      <w:r w:rsidR="00A63A8D" w:rsidRPr="00A63A8D">
        <w:rPr>
          <w:rFonts w:ascii="Verdana" w:hAnsi="Verdana"/>
          <w:sz w:val="20"/>
          <w:szCs w:val="20"/>
          <w:lang w:val="es-ES_tradnl"/>
        </w:rPr>
        <w:t xml:space="preserve">ando inalámbrico u otros medios.  </w:t>
      </w:r>
      <w:r w:rsidR="00A63A8D">
        <w:rPr>
          <w:rFonts w:ascii="Verdana" w:hAnsi="Verdana"/>
          <w:sz w:val="20"/>
          <w:szCs w:val="20"/>
          <w:lang w:val="es-ES_tradnl"/>
        </w:rPr>
        <w:t>L</w:t>
      </w:r>
      <w:r w:rsidR="00A63A8D" w:rsidRPr="00A63A8D">
        <w:rPr>
          <w:rFonts w:ascii="Verdana" w:hAnsi="Verdana"/>
          <w:sz w:val="20"/>
          <w:szCs w:val="20"/>
          <w:lang w:val="es-ES_tradnl"/>
        </w:rPr>
        <w:t>a puerta se abrirá desde el interior sin la necesidad de utilizar</w:t>
      </w:r>
      <w:r w:rsidR="00A63A8D">
        <w:rPr>
          <w:rFonts w:ascii="Verdana" w:hAnsi="Verdana"/>
          <w:sz w:val="20"/>
          <w:szCs w:val="20"/>
          <w:lang w:val="es-ES_tradnl"/>
        </w:rPr>
        <w:t xml:space="preserve"> llaves u otros medios</w:t>
      </w:r>
      <w:r w:rsidR="00A63A8D" w:rsidRPr="00A63A8D">
        <w:rPr>
          <w:rFonts w:ascii="Verdana" w:hAnsi="Verdana"/>
          <w:sz w:val="20"/>
          <w:szCs w:val="20"/>
          <w:lang w:val="es-ES_tradnl"/>
        </w:rPr>
        <w:t>.</w:t>
      </w:r>
    </w:p>
    <w:p w:rsidR="00A63A8D" w:rsidRDefault="00A63A8D" w:rsidP="00A63A8D">
      <w:pPr>
        <w:pStyle w:val="Prrafodelista"/>
        <w:spacing w:after="0" w:line="240" w:lineRule="auto"/>
        <w:ind w:left="360"/>
        <w:rPr>
          <w:rFonts w:ascii="Verdana" w:hAnsi="Verdana"/>
          <w:sz w:val="20"/>
          <w:szCs w:val="20"/>
          <w:lang w:val="es-ES_tradnl"/>
        </w:rPr>
      </w:pPr>
    </w:p>
    <w:p w:rsidR="002F0101" w:rsidRPr="00E72C5B" w:rsidRDefault="002F0101" w:rsidP="002F0101">
      <w:pPr>
        <w:pStyle w:val="Prrafodelista"/>
        <w:numPr>
          <w:ilvl w:val="0"/>
          <w:numId w:val="2"/>
        </w:numPr>
        <w:spacing w:after="0" w:line="240" w:lineRule="auto"/>
        <w:rPr>
          <w:rFonts w:ascii="Verdana" w:hAnsi="Verdana"/>
          <w:sz w:val="20"/>
          <w:szCs w:val="20"/>
          <w:lang w:val="es-ES_tradnl"/>
        </w:rPr>
      </w:pPr>
      <w:r w:rsidRPr="00E72C5B">
        <w:rPr>
          <w:rFonts w:ascii="Verdana" w:hAnsi="Verdana"/>
          <w:sz w:val="20"/>
          <w:szCs w:val="20"/>
          <w:lang w:val="es-ES_tradnl"/>
        </w:rPr>
        <w:t xml:space="preserve">Instalar un </w:t>
      </w:r>
      <w:proofErr w:type="spellStart"/>
      <w:r w:rsidRPr="00E72C5B">
        <w:rPr>
          <w:rFonts w:ascii="Verdana" w:hAnsi="Verdana"/>
          <w:sz w:val="20"/>
          <w:szCs w:val="20"/>
          <w:lang w:val="es-ES_tradnl"/>
        </w:rPr>
        <w:t>v</w:t>
      </w:r>
      <w:r w:rsidR="003836D0">
        <w:rPr>
          <w:rFonts w:ascii="Verdana" w:hAnsi="Verdana"/>
          <w:sz w:val="20"/>
          <w:szCs w:val="20"/>
          <w:lang w:val="es-ES_tradnl"/>
        </w:rPr>
        <w:t>i</w:t>
      </w:r>
      <w:r w:rsidRPr="00E72C5B">
        <w:rPr>
          <w:rFonts w:ascii="Verdana" w:hAnsi="Verdana"/>
          <w:sz w:val="20"/>
          <w:szCs w:val="20"/>
          <w:lang w:val="es-ES_tradnl"/>
        </w:rPr>
        <w:t>deoportero</w:t>
      </w:r>
      <w:proofErr w:type="spellEnd"/>
      <w:r w:rsidRPr="00E72C5B">
        <w:rPr>
          <w:rFonts w:ascii="Verdana" w:hAnsi="Verdana"/>
          <w:sz w:val="20"/>
          <w:szCs w:val="20"/>
          <w:lang w:val="es-ES_tradnl"/>
        </w:rPr>
        <w:t xml:space="preserve"> para que el trabajador pueda comunicarse con el usuario</w:t>
      </w:r>
      <w:r>
        <w:rPr>
          <w:rFonts w:ascii="Verdana" w:hAnsi="Verdana"/>
          <w:sz w:val="20"/>
          <w:szCs w:val="20"/>
          <w:lang w:val="es-ES_tradnl"/>
        </w:rPr>
        <w:t xml:space="preserve"> que desea entrar al centro de trabajo</w:t>
      </w:r>
      <w:r w:rsidRPr="00E72C5B">
        <w:rPr>
          <w:rFonts w:ascii="Verdana" w:hAnsi="Verdana"/>
          <w:sz w:val="20"/>
          <w:szCs w:val="20"/>
          <w:lang w:val="es-ES_tradnl"/>
        </w:rPr>
        <w:t>.</w:t>
      </w:r>
      <w:r w:rsidR="00F807F8">
        <w:rPr>
          <w:rFonts w:ascii="Verdana" w:hAnsi="Verdana"/>
          <w:sz w:val="20"/>
          <w:szCs w:val="20"/>
          <w:lang w:val="es-ES_tradnl"/>
        </w:rPr>
        <w:t xml:space="preserve"> El control de acceso se llevará a cabo mediante el </w:t>
      </w:r>
      <w:proofErr w:type="spellStart"/>
      <w:r w:rsidR="00F807F8">
        <w:rPr>
          <w:rFonts w:ascii="Verdana" w:hAnsi="Verdana"/>
          <w:sz w:val="20"/>
          <w:szCs w:val="20"/>
          <w:lang w:val="es-ES_tradnl"/>
        </w:rPr>
        <w:t>videoportero</w:t>
      </w:r>
      <w:proofErr w:type="spellEnd"/>
      <w:r w:rsidR="00F807F8">
        <w:rPr>
          <w:rFonts w:ascii="Verdana" w:hAnsi="Verdana"/>
          <w:sz w:val="20"/>
          <w:szCs w:val="20"/>
          <w:lang w:val="es-ES_tradnl"/>
        </w:rPr>
        <w:t>.</w:t>
      </w:r>
    </w:p>
    <w:p w:rsidR="002F0101" w:rsidRDefault="002F0101" w:rsidP="00A63A8D">
      <w:pPr>
        <w:pStyle w:val="Prrafodelista"/>
        <w:spacing w:after="0" w:line="240" w:lineRule="auto"/>
        <w:ind w:left="360"/>
        <w:rPr>
          <w:rFonts w:ascii="Verdana" w:hAnsi="Verdana"/>
          <w:sz w:val="20"/>
          <w:szCs w:val="20"/>
          <w:lang w:val="es-ES_tradnl"/>
        </w:rPr>
      </w:pPr>
    </w:p>
    <w:p w:rsidR="00E72C5B" w:rsidRDefault="00A63A8D" w:rsidP="00225958">
      <w:pPr>
        <w:pStyle w:val="Prrafodelista"/>
        <w:numPr>
          <w:ilvl w:val="0"/>
          <w:numId w:val="2"/>
        </w:numPr>
        <w:spacing w:after="0" w:line="240" w:lineRule="auto"/>
        <w:rPr>
          <w:rFonts w:ascii="Verdana" w:hAnsi="Verdana"/>
          <w:sz w:val="20"/>
          <w:szCs w:val="20"/>
          <w:lang w:val="es-ES_tradnl"/>
        </w:rPr>
      </w:pPr>
      <w:r w:rsidRPr="00E72C5B">
        <w:rPr>
          <w:rFonts w:ascii="Verdana" w:hAnsi="Verdana"/>
          <w:sz w:val="20"/>
          <w:szCs w:val="20"/>
          <w:lang w:val="es-ES_tradnl"/>
        </w:rPr>
        <w:t xml:space="preserve">Instalar una videocámara </w:t>
      </w:r>
      <w:r w:rsidR="00E72C5B" w:rsidRPr="00E72C5B">
        <w:rPr>
          <w:rFonts w:ascii="Verdana" w:hAnsi="Verdana"/>
          <w:sz w:val="20"/>
          <w:szCs w:val="20"/>
          <w:lang w:val="es-ES_tradnl"/>
        </w:rPr>
        <w:t xml:space="preserve">en la puerta de entrada y en la zona de trabajo </w:t>
      </w:r>
      <w:r w:rsidRPr="00E72C5B">
        <w:rPr>
          <w:rFonts w:ascii="Verdana" w:hAnsi="Verdana"/>
          <w:sz w:val="20"/>
          <w:szCs w:val="20"/>
          <w:lang w:val="es-ES_tradnl"/>
        </w:rPr>
        <w:t>como medida disu</w:t>
      </w:r>
      <w:r w:rsidR="00E72C5B" w:rsidRPr="00E72C5B">
        <w:rPr>
          <w:rFonts w:ascii="Verdana" w:hAnsi="Verdana"/>
          <w:sz w:val="20"/>
          <w:szCs w:val="20"/>
          <w:lang w:val="es-ES_tradnl"/>
        </w:rPr>
        <w:t>asoria</w:t>
      </w:r>
      <w:r w:rsidR="002F0101">
        <w:rPr>
          <w:rFonts w:ascii="Verdana" w:hAnsi="Verdana"/>
          <w:sz w:val="20"/>
          <w:szCs w:val="20"/>
          <w:lang w:val="es-ES_tradnl"/>
        </w:rPr>
        <w:t xml:space="preserve"> ante situaciones de violencia </w:t>
      </w:r>
      <w:r w:rsidR="00805FD8">
        <w:rPr>
          <w:rFonts w:ascii="Verdana" w:hAnsi="Verdana"/>
          <w:sz w:val="20"/>
          <w:szCs w:val="20"/>
          <w:lang w:val="es-ES_tradnl"/>
        </w:rPr>
        <w:t>(</w:t>
      </w:r>
      <w:r w:rsidR="00E72C5B" w:rsidRPr="00E72C5B">
        <w:rPr>
          <w:rFonts w:ascii="Verdana" w:hAnsi="Verdana"/>
          <w:sz w:val="20"/>
          <w:szCs w:val="20"/>
          <w:lang w:val="es-ES_tradnl"/>
        </w:rPr>
        <w:t>no captur</w:t>
      </w:r>
      <w:r w:rsidR="00805FD8">
        <w:rPr>
          <w:rFonts w:ascii="Verdana" w:hAnsi="Verdana"/>
          <w:sz w:val="20"/>
          <w:szCs w:val="20"/>
          <w:lang w:val="es-ES_tradnl"/>
        </w:rPr>
        <w:t>ar</w:t>
      </w:r>
      <w:r w:rsidR="00E72C5B" w:rsidRPr="00E72C5B">
        <w:rPr>
          <w:rFonts w:ascii="Verdana" w:hAnsi="Verdana"/>
          <w:sz w:val="20"/>
          <w:szCs w:val="20"/>
          <w:lang w:val="es-ES_tradnl"/>
        </w:rPr>
        <w:t xml:space="preserve"> imágenes en zonas sensibles</w:t>
      </w:r>
      <w:r w:rsidR="00805FD8">
        <w:rPr>
          <w:rFonts w:ascii="Verdana" w:hAnsi="Verdana"/>
          <w:sz w:val="20"/>
          <w:szCs w:val="20"/>
          <w:lang w:val="es-ES_tradnl"/>
        </w:rPr>
        <w:t>)</w:t>
      </w:r>
      <w:r w:rsidR="00E72C5B" w:rsidRPr="00E72C5B">
        <w:rPr>
          <w:rFonts w:ascii="Verdana" w:hAnsi="Verdana"/>
          <w:sz w:val="20"/>
          <w:szCs w:val="20"/>
          <w:lang w:val="es-ES_tradnl"/>
        </w:rPr>
        <w:t>.</w:t>
      </w:r>
      <w:r w:rsidR="00805FD8">
        <w:rPr>
          <w:rFonts w:ascii="Verdana" w:hAnsi="Verdana"/>
          <w:sz w:val="20"/>
          <w:szCs w:val="20"/>
          <w:lang w:val="es-ES_tradnl"/>
        </w:rPr>
        <w:t xml:space="preserve"> De no ser posible, instalar un</w:t>
      </w:r>
      <w:r w:rsidR="006E6226">
        <w:rPr>
          <w:rFonts w:ascii="Verdana" w:hAnsi="Verdana"/>
          <w:sz w:val="20"/>
          <w:szCs w:val="20"/>
          <w:lang w:val="es-ES_tradnl"/>
        </w:rPr>
        <w:t xml:space="preserve">a videocámara </w:t>
      </w:r>
      <w:r w:rsidR="00805FD8">
        <w:rPr>
          <w:rFonts w:ascii="Verdana" w:hAnsi="Verdana"/>
          <w:sz w:val="20"/>
          <w:szCs w:val="20"/>
          <w:lang w:val="es-ES_tradnl"/>
        </w:rPr>
        <w:t>placebo.</w:t>
      </w:r>
      <w:r w:rsidR="00E72C5B" w:rsidRPr="00E72C5B">
        <w:rPr>
          <w:rFonts w:ascii="Verdana" w:hAnsi="Verdana"/>
          <w:sz w:val="20"/>
          <w:szCs w:val="20"/>
          <w:lang w:val="es-ES_tradnl"/>
        </w:rPr>
        <w:t xml:space="preserve"> </w:t>
      </w:r>
    </w:p>
    <w:p w:rsidR="00F807F8" w:rsidRPr="00F807F8" w:rsidRDefault="00F807F8" w:rsidP="00F807F8">
      <w:pPr>
        <w:spacing w:after="0" w:line="240" w:lineRule="auto"/>
        <w:rPr>
          <w:rFonts w:ascii="Verdana" w:hAnsi="Verdana"/>
          <w:sz w:val="20"/>
          <w:szCs w:val="20"/>
          <w:lang w:val="es-ES_tradnl"/>
        </w:rPr>
      </w:pPr>
    </w:p>
    <w:p w:rsidR="002F0101" w:rsidRDefault="002F0101" w:rsidP="00225958">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lastRenderedPageBreak/>
        <w:t>Señalizar en el</w:t>
      </w:r>
      <w:r w:rsidR="002A2DE3">
        <w:rPr>
          <w:rFonts w:ascii="Verdana" w:hAnsi="Verdana"/>
          <w:sz w:val="20"/>
          <w:szCs w:val="20"/>
          <w:lang w:val="es-ES_tradnl"/>
        </w:rPr>
        <w:t xml:space="preserve"> exterior/interior del centro de trabajo</w:t>
      </w:r>
      <w:r>
        <w:rPr>
          <w:rFonts w:ascii="Verdana" w:hAnsi="Verdana"/>
          <w:sz w:val="20"/>
          <w:szCs w:val="20"/>
          <w:lang w:val="es-ES_tradnl"/>
        </w:rPr>
        <w:t xml:space="preserve"> que</w:t>
      </w:r>
      <w:r w:rsidR="006E6226">
        <w:rPr>
          <w:rFonts w:ascii="Verdana" w:hAnsi="Verdana"/>
          <w:sz w:val="20"/>
          <w:szCs w:val="20"/>
          <w:lang w:val="es-ES_tradnl"/>
        </w:rPr>
        <w:t xml:space="preserve"> se disponen de cámaras de </w:t>
      </w:r>
      <w:r>
        <w:rPr>
          <w:rFonts w:ascii="Verdana" w:hAnsi="Verdana"/>
          <w:sz w:val="20"/>
          <w:szCs w:val="20"/>
          <w:lang w:val="es-ES_tradnl"/>
        </w:rPr>
        <w:t>seguridad.</w:t>
      </w:r>
    </w:p>
    <w:p w:rsidR="006E6226" w:rsidRPr="006E6226" w:rsidRDefault="006E6226" w:rsidP="006E6226">
      <w:pPr>
        <w:pStyle w:val="Prrafodelista"/>
        <w:rPr>
          <w:rFonts w:ascii="Verdana" w:hAnsi="Verdana"/>
          <w:sz w:val="20"/>
          <w:szCs w:val="20"/>
          <w:lang w:val="es-ES_tradnl"/>
        </w:rPr>
      </w:pPr>
    </w:p>
    <w:p w:rsidR="006E6226" w:rsidRPr="002A2DE3" w:rsidRDefault="002A2DE3" w:rsidP="006E6226">
      <w:pPr>
        <w:spacing w:after="0" w:line="240" w:lineRule="auto"/>
        <w:rPr>
          <w:rFonts w:ascii="Verdana" w:hAnsi="Verdana"/>
          <w:sz w:val="20"/>
          <w:szCs w:val="20"/>
          <w:u w:val="single"/>
          <w:lang w:val="es-ES_tradnl"/>
        </w:rPr>
      </w:pPr>
      <w:r w:rsidRPr="002A2DE3">
        <w:rPr>
          <w:rFonts w:ascii="Verdana" w:hAnsi="Verdana"/>
          <w:sz w:val="20"/>
          <w:szCs w:val="20"/>
          <w:u w:val="single"/>
          <w:lang w:val="es-ES_tradnl"/>
        </w:rPr>
        <w:t>Medidas de control de acceso</w:t>
      </w:r>
    </w:p>
    <w:p w:rsidR="006E6226" w:rsidRDefault="006E6226" w:rsidP="006E6226">
      <w:pPr>
        <w:pStyle w:val="Prrafodelista"/>
        <w:spacing w:after="0" w:line="240" w:lineRule="auto"/>
        <w:ind w:left="360"/>
        <w:rPr>
          <w:rFonts w:ascii="Verdana" w:hAnsi="Verdana"/>
          <w:sz w:val="20"/>
          <w:szCs w:val="20"/>
          <w:lang w:val="es-ES_tradnl"/>
        </w:rPr>
      </w:pPr>
    </w:p>
    <w:p w:rsidR="00706202" w:rsidRDefault="00706202" w:rsidP="00706202">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Mantener la puerta del centro de trabajo cerrada.</w:t>
      </w:r>
    </w:p>
    <w:p w:rsidR="00706202" w:rsidRDefault="00706202" w:rsidP="00706202">
      <w:pPr>
        <w:pStyle w:val="Prrafodelista"/>
        <w:spacing w:after="0" w:line="240" w:lineRule="auto"/>
        <w:ind w:left="360"/>
        <w:rPr>
          <w:rFonts w:ascii="Verdana" w:hAnsi="Verdana"/>
          <w:sz w:val="20"/>
          <w:szCs w:val="20"/>
          <w:lang w:val="es-ES_tradnl"/>
        </w:rPr>
      </w:pPr>
    </w:p>
    <w:p w:rsidR="0034575D" w:rsidRDefault="0034575D" w:rsidP="006E6226">
      <w:pPr>
        <w:pStyle w:val="Prrafodelista"/>
        <w:numPr>
          <w:ilvl w:val="0"/>
          <w:numId w:val="2"/>
        </w:numPr>
        <w:spacing w:after="0" w:line="240" w:lineRule="auto"/>
        <w:rPr>
          <w:rFonts w:ascii="Verdana" w:hAnsi="Verdana"/>
          <w:sz w:val="20"/>
          <w:szCs w:val="20"/>
          <w:lang w:val="es-ES_tradnl"/>
        </w:rPr>
      </w:pPr>
      <w:r w:rsidRPr="0034575D">
        <w:rPr>
          <w:rFonts w:ascii="Verdana" w:hAnsi="Verdana"/>
          <w:sz w:val="20"/>
          <w:szCs w:val="20"/>
          <w:lang w:val="es-ES_tradnl"/>
        </w:rPr>
        <w:t>Si</w:t>
      </w:r>
      <w:r w:rsidRPr="0034575D">
        <w:rPr>
          <w:rFonts w:ascii="Verdana" w:hAnsi="Verdana"/>
          <w:sz w:val="20"/>
          <w:szCs w:val="20"/>
          <w:lang w:val="es-ES_tradnl"/>
        </w:rPr>
        <w:t xml:space="preserve">empre que sea posible, </w:t>
      </w:r>
      <w:r w:rsidR="005B4594">
        <w:rPr>
          <w:rFonts w:ascii="Verdana" w:hAnsi="Verdana"/>
          <w:sz w:val="20"/>
          <w:szCs w:val="20"/>
          <w:lang w:val="es-ES_tradnl"/>
        </w:rPr>
        <w:t xml:space="preserve">si el centro con 1 trabajador está próximo a otro centro de trabajo con más de 1 trabajador, </w:t>
      </w:r>
      <w:r w:rsidRPr="0034575D">
        <w:rPr>
          <w:rFonts w:ascii="Verdana" w:hAnsi="Verdana"/>
          <w:sz w:val="20"/>
          <w:szCs w:val="20"/>
          <w:lang w:val="es-ES_tradnl"/>
        </w:rPr>
        <w:t xml:space="preserve">la admisión se realizará </w:t>
      </w:r>
      <w:r w:rsidR="005B4594">
        <w:rPr>
          <w:rFonts w:ascii="Verdana" w:hAnsi="Verdana"/>
          <w:sz w:val="20"/>
          <w:szCs w:val="20"/>
          <w:lang w:val="es-ES_tradnl"/>
        </w:rPr>
        <w:t>en este último y se avisará al trabajador de la llegada de</w:t>
      </w:r>
      <w:r w:rsidR="002A2DE3">
        <w:rPr>
          <w:rFonts w:ascii="Verdana" w:hAnsi="Verdana"/>
          <w:sz w:val="20"/>
          <w:szCs w:val="20"/>
          <w:lang w:val="es-ES_tradnl"/>
        </w:rPr>
        <w:t xml:space="preserve"> la</w:t>
      </w:r>
      <w:r w:rsidR="005B4594">
        <w:rPr>
          <w:rFonts w:ascii="Verdana" w:hAnsi="Verdana"/>
          <w:sz w:val="20"/>
          <w:szCs w:val="20"/>
          <w:lang w:val="es-ES_tradnl"/>
        </w:rPr>
        <w:t xml:space="preserve"> visita</w:t>
      </w:r>
      <w:r w:rsidR="002A2DE3">
        <w:rPr>
          <w:rFonts w:ascii="Verdana" w:hAnsi="Verdana"/>
          <w:sz w:val="20"/>
          <w:szCs w:val="20"/>
          <w:lang w:val="es-ES_tradnl"/>
        </w:rPr>
        <w:t>.</w:t>
      </w:r>
    </w:p>
    <w:p w:rsidR="005B4594" w:rsidRDefault="005B4594" w:rsidP="005B4594">
      <w:pPr>
        <w:pStyle w:val="Prrafodelista"/>
        <w:spacing w:after="0" w:line="240" w:lineRule="auto"/>
        <w:ind w:left="360"/>
        <w:rPr>
          <w:rFonts w:ascii="Verdana" w:hAnsi="Verdana"/>
          <w:sz w:val="20"/>
          <w:szCs w:val="20"/>
          <w:lang w:val="es-ES_tradnl"/>
        </w:rPr>
      </w:pPr>
    </w:p>
    <w:p w:rsidR="005B4594" w:rsidRDefault="002A2DE3" w:rsidP="006E6226">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P</w:t>
      </w:r>
      <w:r w:rsidR="005B4594">
        <w:rPr>
          <w:rFonts w:ascii="Verdana" w:hAnsi="Verdana"/>
          <w:sz w:val="20"/>
          <w:szCs w:val="20"/>
          <w:lang w:val="es-ES_tradnl"/>
        </w:rPr>
        <w:t xml:space="preserve">reviamente a permitir el acceso, </w:t>
      </w:r>
      <w:r>
        <w:rPr>
          <w:rFonts w:ascii="Verdana" w:hAnsi="Verdana"/>
          <w:sz w:val="20"/>
          <w:szCs w:val="20"/>
          <w:lang w:val="es-ES_tradnl"/>
        </w:rPr>
        <w:t xml:space="preserve">el trabajador </w:t>
      </w:r>
      <w:r w:rsidR="005B4594">
        <w:rPr>
          <w:rFonts w:ascii="Verdana" w:hAnsi="Verdana"/>
          <w:sz w:val="20"/>
          <w:szCs w:val="20"/>
          <w:lang w:val="es-ES_tradnl"/>
        </w:rPr>
        <w:t>verificará la identidad del usuario</w:t>
      </w:r>
      <w:r>
        <w:rPr>
          <w:rFonts w:ascii="Verdana" w:hAnsi="Verdana"/>
          <w:sz w:val="20"/>
          <w:szCs w:val="20"/>
          <w:lang w:val="es-ES_tradnl"/>
        </w:rPr>
        <w:t xml:space="preserve"> y comprobará que la visita está programada. De no estar programada, verificará que el usuario es mutualista o hay acuerdo de colaboración con la Mutua en la que esté afiliado. Si esta información no puede verificarse, no se permitirá el acceso, con excepción si se trata de una situación de emergencia vital.</w:t>
      </w:r>
    </w:p>
    <w:p w:rsidR="008372D9" w:rsidRPr="008372D9" w:rsidRDefault="008372D9" w:rsidP="008372D9">
      <w:pPr>
        <w:pStyle w:val="Prrafodelista"/>
        <w:rPr>
          <w:rFonts w:ascii="Verdana" w:hAnsi="Verdana"/>
          <w:sz w:val="20"/>
          <w:szCs w:val="20"/>
          <w:lang w:val="es-ES_tradnl"/>
        </w:rPr>
      </w:pPr>
    </w:p>
    <w:p w:rsidR="008372D9" w:rsidRPr="0034575D" w:rsidRDefault="008372D9" w:rsidP="006E6226">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Sigue las recomendaciones recogidas en la consigna de trabajo en situación de aislamiento o de aislamiento no permanente.</w:t>
      </w:r>
    </w:p>
    <w:p w:rsidR="0034575D" w:rsidRDefault="0034575D" w:rsidP="006E6226">
      <w:pPr>
        <w:pStyle w:val="Prrafodelista"/>
        <w:spacing w:after="0" w:line="240" w:lineRule="auto"/>
        <w:ind w:left="360"/>
        <w:rPr>
          <w:rFonts w:ascii="Verdana" w:hAnsi="Verdana"/>
          <w:sz w:val="20"/>
          <w:szCs w:val="20"/>
          <w:lang w:val="es-ES_tradnl"/>
        </w:rPr>
      </w:pPr>
    </w:p>
    <w:p w:rsidR="002A2DE3" w:rsidRDefault="002A2DE3" w:rsidP="002A2DE3">
      <w:pPr>
        <w:pStyle w:val="Prrafodelista"/>
        <w:spacing w:after="0" w:line="240" w:lineRule="auto"/>
        <w:rPr>
          <w:rFonts w:ascii="Verdana" w:hAnsi="Verdana"/>
          <w:sz w:val="20"/>
          <w:szCs w:val="20"/>
          <w:lang w:val="es-ES_tradnl"/>
        </w:rPr>
      </w:pPr>
    </w:p>
    <w:p w:rsidR="002A2DE3" w:rsidRPr="002F0101" w:rsidRDefault="002A2DE3" w:rsidP="002A2DE3">
      <w:pPr>
        <w:spacing w:after="0" w:line="240" w:lineRule="auto"/>
        <w:rPr>
          <w:rFonts w:ascii="Verdana" w:hAnsi="Verdana"/>
          <w:sz w:val="20"/>
          <w:szCs w:val="20"/>
          <w:u w:val="single"/>
          <w:lang w:val="es-ES_tradnl"/>
        </w:rPr>
      </w:pPr>
      <w:r>
        <w:rPr>
          <w:rFonts w:ascii="Verdana" w:hAnsi="Verdana"/>
          <w:sz w:val="20"/>
          <w:szCs w:val="20"/>
          <w:u w:val="single"/>
          <w:lang w:val="es-ES_tradnl"/>
        </w:rPr>
        <w:t>Medidas para detectar situaciones de emergencias vital</w:t>
      </w:r>
    </w:p>
    <w:p w:rsidR="002F0101" w:rsidRDefault="002F0101" w:rsidP="002F0101">
      <w:pPr>
        <w:pStyle w:val="Prrafodelista"/>
        <w:rPr>
          <w:rFonts w:ascii="Verdana" w:hAnsi="Verdana"/>
          <w:sz w:val="20"/>
          <w:szCs w:val="20"/>
          <w:lang w:val="es-ES_tradnl"/>
        </w:rPr>
      </w:pPr>
    </w:p>
    <w:p w:rsidR="002F0101" w:rsidRDefault="002F0101" w:rsidP="002F0101">
      <w:pPr>
        <w:pStyle w:val="Prrafodelista"/>
        <w:numPr>
          <w:ilvl w:val="0"/>
          <w:numId w:val="2"/>
        </w:numPr>
        <w:spacing w:after="0" w:line="240" w:lineRule="auto"/>
        <w:rPr>
          <w:rFonts w:ascii="Verdana" w:hAnsi="Verdana"/>
          <w:sz w:val="20"/>
          <w:szCs w:val="20"/>
          <w:lang w:val="es-ES_tradnl"/>
        </w:rPr>
      </w:pPr>
      <w:r>
        <w:rPr>
          <w:rFonts w:ascii="Verdana" w:hAnsi="Verdana"/>
          <w:sz w:val="20"/>
          <w:szCs w:val="20"/>
          <w:lang w:val="es-ES_tradnl"/>
        </w:rPr>
        <w:t xml:space="preserve">Dotar al trabajador de un dispositivo de pérdida de verticalidad, con objeto de detectar </w:t>
      </w:r>
      <w:r w:rsidR="002D49F0">
        <w:rPr>
          <w:rFonts w:ascii="Verdana" w:hAnsi="Verdana"/>
          <w:sz w:val="20"/>
          <w:szCs w:val="20"/>
          <w:lang w:val="es-ES_tradnl"/>
        </w:rPr>
        <w:t>situaciones de emergencia vital y comunicar a los Servicios de Emergencias Médicas la necesida</w:t>
      </w:r>
      <w:r w:rsidR="007E1F94">
        <w:rPr>
          <w:rFonts w:ascii="Verdana" w:hAnsi="Verdana"/>
          <w:sz w:val="20"/>
          <w:szCs w:val="20"/>
          <w:lang w:val="es-ES_tradnl"/>
        </w:rPr>
        <w:t>d de ayuda.</w:t>
      </w:r>
    </w:p>
    <w:p w:rsidR="006B0D18" w:rsidRDefault="006B0D18" w:rsidP="006B0D18">
      <w:pPr>
        <w:pStyle w:val="Prrafodelista"/>
        <w:spacing w:after="0" w:line="240" w:lineRule="auto"/>
        <w:ind w:left="360"/>
        <w:rPr>
          <w:rFonts w:ascii="Verdana" w:hAnsi="Verdana"/>
          <w:sz w:val="20"/>
          <w:szCs w:val="20"/>
          <w:lang w:val="es-ES_tradnl"/>
        </w:rPr>
      </w:pPr>
    </w:p>
    <w:p w:rsidR="00776419" w:rsidRDefault="00776419" w:rsidP="00225958">
      <w:pPr>
        <w:spacing w:after="0" w:line="240" w:lineRule="auto"/>
        <w:rPr>
          <w:rFonts w:ascii="Verdana" w:hAnsi="Verdana"/>
          <w:sz w:val="20"/>
          <w:szCs w:val="20"/>
          <w:lang w:val="es-ES_tradnl"/>
        </w:rPr>
      </w:pPr>
    </w:p>
    <w:p w:rsidR="00776419" w:rsidRPr="002F0101" w:rsidRDefault="00776419" w:rsidP="00776419">
      <w:pPr>
        <w:spacing w:after="0" w:line="240" w:lineRule="auto"/>
        <w:rPr>
          <w:rFonts w:ascii="Verdana" w:hAnsi="Verdana"/>
          <w:sz w:val="20"/>
          <w:szCs w:val="20"/>
          <w:u w:val="single"/>
          <w:lang w:val="es-ES_tradnl"/>
        </w:rPr>
      </w:pPr>
      <w:r>
        <w:rPr>
          <w:rFonts w:ascii="Verdana" w:hAnsi="Verdana"/>
          <w:sz w:val="20"/>
          <w:szCs w:val="20"/>
          <w:u w:val="single"/>
          <w:lang w:val="es-ES_tradnl"/>
        </w:rPr>
        <w:t xml:space="preserve">Medidas </w:t>
      </w:r>
      <w:r>
        <w:rPr>
          <w:rFonts w:ascii="Verdana" w:hAnsi="Verdana"/>
          <w:sz w:val="20"/>
          <w:szCs w:val="20"/>
          <w:u w:val="single"/>
          <w:lang w:val="es-ES_tradnl"/>
        </w:rPr>
        <w:t>en caso de situación de conflicto o violencia</w:t>
      </w:r>
    </w:p>
    <w:p w:rsidR="00776419" w:rsidRDefault="00776419" w:rsidP="00776419">
      <w:pPr>
        <w:pStyle w:val="Prrafodelista"/>
        <w:rPr>
          <w:rFonts w:ascii="Verdana" w:hAnsi="Verdana"/>
          <w:sz w:val="20"/>
          <w:szCs w:val="20"/>
          <w:lang w:val="es-ES_tradnl"/>
        </w:rPr>
      </w:pPr>
    </w:p>
    <w:p w:rsidR="00776419" w:rsidRDefault="00776419" w:rsidP="00776419">
      <w:pPr>
        <w:pStyle w:val="Prrafodelista"/>
        <w:numPr>
          <w:ilvl w:val="0"/>
          <w:numId w:val="2"/>
        </w:numPr>
        <w:rPr>
          <w:rFonts w:ascii="Verdana" w:hAnsi="Verdana"/>
          <w:sz w:val="20"/>
          <w:szCs w:val="20"/>
          <w:lang w:val="es-ES_tradnl"/>
        </w:rPr>
      </w:pPr>
      <w:r>
        <w:rPr>
          <w:rFonts w:ascii="Verdana" w:hAnsi="Verdana"/>
          <w:sz w:val="20"/>
          <w:szCs w:val="20"/>
          <w:lang w:val="es-ES_tradnl"/>
        </w:rPr>
        <w:t>Ampliar el aviso del botón del pánico al centro de trabajo más cercano.</w:t>
      </w:r>
    </w:p>
    <w:p w:rsidR="00EF43A6" w:rsidRDefault="00EF43A6" w:rsidP="007E1F94">
      <w:pPr>
        <w:rPr>
          <w:rFonts w:ascii="Verdana" w:hAnsi="Verdana"/>
          <w:b/>
          <w:sz w:val="20"/>
          <w:szCs w:val="20"/>
          <w:lang w:val="es-ES_tradnl"/>
        </w:rPr>
      </w:pPr>
    </w:p>
    <w:p w:rsidR="007E1F94" w:rsidRPr="007E1F94" w:rsidRDefault="007E1F94" w:rsidP="007E1F94">
      <w:pPr>
        <w:rPr>
          <w:rFonts w:ascii="Verdana" w:hAnsi="Verdana"/>
          <w:b/>
          <w:sz w:val="20"/>
          <w:szCs w:val="20"/>
          <w:lang w:val="es-ES_tradnl"/>
        </w:rPr>
      </w:pPr>
      <w:r w:rsidRPr="007E1F94">
        <w:rPr>
          <w:rFonts w:ascii="Verdana" w:hAnsi="Verdana"/>
          <w:b/>
          <w:sz w:val="20"/>
          <w:szCs w:val="20"/>
          <w:lang w:val="es-ES_tradnl"/>
        </w:rPr>
        <w:t>Medidas de emergencia</w:t>
      </w:r>
    </w:p>
    <w:p w:rsidR="008372D9" w:rsidRDefault="00BB7187" w:rsidP="00776419">
      <w:pPr>
        <w:rPr>
          <w:rFonts w:ascii="Verdana" w:hAnsi="Verdana"/>
          <w:sz w:val="20"/>
          <w:szCs w:val="20"/>
          <w:lang w:val="es-ES_tradnl"/>
        </w:rPr>
      </w:pPr>
      <w:r>
        <w:rPr>
          <w:rFonts w:ascii="Verdana" w:hAnsi="Verdana"/>
          <w:sz w:val="20"/>
          <w:szCs w:val="20"/>
          <w:lang w:val="es-ES_tradnl"/>
        </w:rPr>
        <w:t xml:space="preserve">Se propone </w:t>
      </w:r>
      <w:r w:rsidR="008372D9">
        <w:rPr>
          <w:rFonts w:ascii="Verdana" w:hAnsi="Verdana"/>
          <w:sz w:val="20"/>
          <w:szCs w:val="20"/>
          <w:lang w:val="es-ES_tradnl"/>
        </w:rPr>
        <w:t>crear una nueva situación emergencia, la de trabajo en situación de aislamiento o aislamiento no permanente.</w:t>
      </w:r>
      <w:r w:rsidR="00BF15A2">
        <w:rPr>
          <w:rFonts w:ascii="Verdana" w:hAnsi="Verdana"/>
          <w:sz w:val="20"/>
          <w:szCs w:val="20"/>
          <w:lang w:val="es-ES_tradnl"/>
        </w:rPr>
        <w:t xml:space="preserve"> Si el redactado os parece OK, redacto el diagrama y la consigna.</w:t>
      </w:r>
    </w:p>
    <w:p w:rsidR="00BF15A2" w:rsidRPr="00BF15A2" w:rsidRDefault="00BF15A2" w:rsidP="00776419">
      <w:pPr>
        <w:rPr>
          <w:rFonts w:ascii="Verdana" w:hAnsi="Verdana"/>
          <w:sz w:val="20"/>
          <w:szCs w:val="20"/>
          <w:u w:val="single"/>
          <w:lang w:val="es-ES_tradnl"/>
        </w:rPr>
      </w:pPr>
      <w:r w:rsidRPr="00BF15A2">
        <w:rPr>
          <w:rFonts w:ascii="Verdana" w:hAnsi="Verdana"/>
          <w:sz w:val="20"/>
          <w:szCs w:val="20"/>
          <w:u w:val="single"/>
          <w:lang w:val="es-ES_tradnl"/>
        </w:rPr>
        <w:t xml:space="preserve">Situación de trabajo en aislamiento </w:t>
      </w:r>
      <w:r w:rsidR="00EF43A6">
        <w:rPr>
          <w:rFonts w:ascii="Verdana" w:hAnsi="Verdana"/>
          <w:sz w:val="20"/>
          <w:szCs w:val="20"/>
          <w:u w:val="single"/>
          <w:lang w:val="es-ES_tradnl"/>
        </w:rPr>
        <w:t>(en oficinas o centros asistenciales singulares)</w:t>
      </w:r>
    </w:p>
    <w:p w:rsidR="00BC30BB" w:rsidRDefault="00BF15A2" w:rsidP="00776419">
      <w:pPr>
        <w:rPr>
          <w:rFonts w:ascii="Verdana" w:hAnsi="Verdana"/>
          <w:sz w:val="20"/>
          <w:szCs w:val="20"/>
          <w:lang w:val="es-ES_tradnl"/>
        </w:rPr>
      </w:pPr>
      <w:r>
        <w:rPr>
          <w:rFonts w:ascii="Verdana" w:hAnsi="Verdana"/>
          <w:sz w:val="20"/>
          <w:szCs w:val="20"/>
          <w:lang w:val="es-ES_tradnl"/>
        </w:rPr>
        <w:t>S</w:t>
      </w:r>
      <w:r w:rsidR="00C366DF">
        <w:rPr>
          <w:rFonts w:ascii="Verdana" w:hAnsi="Verdana"/>
          <w:sz w:val="20"/>
          <w:szCs w:val="20"/>
          <w:lang w:val="es-ES_tradnl"/>
        </w:rPr>
        <w:t xml:space="preserve">i se encuentras realizando la jornada laboral solo, </w:t>
      </w:r>
      <w:r w:rsidR="00EF43A6">
        <w:rPr>
          <w:rFonts w:ascii="Verdana" w:hAnsi="Verdana"/>
          <w:sz w:val="20"/>
          <w:szCs w:val="20"/>
          <w:lang w:val="es-ES_tradnl"/>
        </w:rPr>
        <w:t xml:space="preserve">sigue </w:t>
      </w:r>
      <w:r w:rsidR="00C366DF">
        <w:rPr>
          <w:rFonts w:ascii="Verdana" w:hAnsi="Verdana"/>
          <w:sz w:val="20"/>
          <w:szCs w:val="20"/>
          <w:lang w:val="es-ES_tradnl"/>
        </w:rPr>
        <w:t>las siguientes recomendaciones:</w:t>
      </w:r>
    </w:p>
    <w:p w:rsidR="00C366DF" w:rsidRDefault="00C366DF" w:rsidP="00C366DF">
      <w:pPr>
        <w:pStyle w:val="Prrafodelista"/>
        <w:numPr>
          <w:ilvl w:val="0"/>
          <w:numId w:val="2"/>
        </w:numPr>
        <w:rPr>
          <w:rFonts w:ascii="Verdana" w:hAnsi="Verdana"/>
          <w:sz w:val="20"/>
          <w:szCs w:val="20"/>
          <w:lang w:val="es-ES_tradnl"/>
        </w:rPr>
      </w:pPr>
      <w:r>
        <w:rPr>
          <w:rFonts w:ascii="Verdana" w:hAnsi="Verdana"/>
          <w:sz w:val="20"/>
          <w:szCs w:val="20"/>
          <w:lang w:val="es-ES_tradnl"/>
        </w:rPr>
        <w:t xml:space="preserve">Mantén la puerta cerrada. </w:t>
      </w:r>
    </w:p>
    <w:p w:rsidR="00C366DF" w:rsidRDefault="00C366DF" w:rsidP="00C366DF">
      <w:pPr>
        <w:pStyle w:val="Prrafodelista"/>
        <w:numPr>
          <w:ilvl w:val="0"/>
          <w:numId w:val="2"/>
        </w:numPr>
        <w:rPr>
          <w:rFonts w:ascii="Verdana" w:hAnsi="Verdana"/>
          <w:sz w:val="20"/>
          <w:szCs w:val="20"/>
          <w:lang w:val="es-ES_tradnl"/>
        </w:rPr>
      </w:pPr>
      <w:r>
        <w:rPr>
          <w:rFonts w:ascii="Verdana" w:hAnsi="Verdana"/>
          <w:sz w:val="20"/>
          <w:szCs w:val="20"/>
          <w:lang w:val="es-ES_tradnl"/>
        </w:rPr>
        <w:t>No abras la puerta sin verificar la identidad de la persona que desea entrar, con excepción si se trata de una emergencia vital</w:t>
      </w:r>
      <w:r w:rsidR="008372D9">
        <w:rPr>
          <w:rFonts w:ascii="Verdana" w:hAnsi="Verdana"/>
          <w:sz w:val="20"/>
          <w:szCs w:val="20"/>
          <w:lang w:val="es-ES_tradnl"/>
        </w:rPr>
        <w:t>.</w:t>
      </w:r>
    </w:p>
    <w:p w:rsidR="00BF15A2" w:rsidRDefault="00BF15A2" w:rsidP="008372D9">
      <w:pPr>
        <w:pStyle w:val="Prrafodelista"/>
        <w:ind w:left="360"/>
        <w:rPr>
          <w:rFonts w:ascii="Verdana" w:hAnsi="Verdana"/>
          <w:sz w:val="20"/>
          <w:szCs w:val="20"/>
          <w:lang w:val="es-ES_tradnl"/>
        </w:rPr>
      </w:pPr>
    </w:p>
    <w:p w:rsidR="0042570E" w:rsidRDefault="00C366DF" w:rsidP="0042570E">
      <w:pPr>
        <w:pStyle w:val="Prrafodelista"/>
        <w:numPr>
          <w:ilvl w:val="0"/>
          <w:numId w:val="2"/>
        </w:numPr>
        <w:spacing w:after="0" w:line="240" w:lineRule="auto"/>
        <w:rPr>
          <w:rFonts w:ascii="Verdana" w:hAnsi="Verdana"/>
          <w:sz w:val="20"/>
          <w:szCs w:val="20"/>
          <w:lang w:val="es-ES_tradnl"/>
        </w:rPr>
      </w:pPr>
      <w:r w:rsidRPr="0042570E">
        <w:rPr>
          <w:rFonts w:ascii="Verdana" w:hAnsi="Verdana"/>
          <w:sz w:val="20"/>
          <w:szCs w:val="20"/>
          <w:lang w:val="es-ES_tradnl"/>
        </w:rPr>
        <w:t>Previamente a permitir el acceso</w:t>
      </w:r>
      <w:r w:rsidRPr="0042570E">
        <w:rPr>
          <w:rFonts w:ascii="Verdana" w:hAnsi="Verdana"/>
          <w:sz w:val="20"/>
          <w:szCs w:val="20"/>
          <w:lang w:val="es-ES_tradnl"/>
        </w:rPr>
        <w:t>:</w:t>
      </w:r>
    </w:p>
    <w:p w:rsidR="00C366DF" w:rsidRPr="0042570E" w:rsidRDefault="00C366DF" w:rsidP="0042570E">
      <w:pPr>
        <w:pStyle w:val="Prrafodelista"/>
        <w:numPr>
          <w:ilvl w:val="1"/>
          <w:numId w:val="2"/>
        </w:numPr>
        <w:spacing w:after="0" w:line="240" w:lineRule="auto"/>
        <w:rPr>
          <w:rFonts w:ascii="Verdana" w:hAnsi="Verdana"/>
          <w:sz w:val="20"/>
          <w:szCs w:val="20"/>
          <w:lang w:val="es-ES_tradnl"/>
        </w:rPr>
      </w:pPr>
      <w:r w:rsidRPr="0042570E">
        <w:rPr>
          <w:rFonts w:ascii="Verdana" w:hAnsi="Verdana"/>
          <w:sz w:val="20"/>
          <w:szCs w:val="20"/>
          <w:lang w:val="es-ES_tradnl"/>
        </w:rPr>
        <w:t>Si la admisión se ha realizado desde otro centro de trabajo:</w:t>
      </w:r>
    </w:p>
    <w:p w:rsidR="00C366DF" w:rsidRDefault="00C366DF" w:rsidP="00C366DF">
      <w:pPr>
        <w:spacing w:after="0" w:line="240" w:lineRule="auto"/>
        <w:ind w:firstLine="360"/>
        <w:rPr>
          <w:rFonts w:ascii="Verdana" w:hAnsi="Verdana"/>
          <w:sz w:val="20"/>
          <w:szCs w:val="20"/>
          <w:lang w:val="es-ES_tradnl"/>
        </w:rPr>
      </w:pPr>
    </w:p>
    <w:p w:rsidR="00C366DF" w:rsidRDefault="00BF15A2" w:rsidP="0042570E">
      <w:pPr>
        <w:pStyle w:val="Prrafodelista"/>
        <w:numPr>
          <w:ilvl w:val="2"/>
          <w:numId w:val="2"/>
        </w:numPr>
        <w:spacing w:after="0" w:line="240" w:lineRule="auto"/>
        <w:rPr>
          <w:rFonts w:ascii="Verdana" w:hAnsi="Verdana"/>
          <w:sz w:val="20"/>
          <w:szCs w:val="20"/>
          <w:lang w:val="es-ES_tradnl"/>
        </w:rPr>
      </w:pPr>
      <w:r>
        <w:rPr>
          <w:rFonts w:ascii="Verdana" w:hAnsi="Verdana"/>
          <w:sz w:val="20"/>
          <w:szCs w:val="20"/>
          <w:lang w:val="es-ES_tradnl"/>
        </w:rPr>
        <w:t xml:space="preserve">Te comunican desde </w:t>
      </w:r>
      <w:r w:rsidR="00C366DF">
        <w:rPr>
          <w:rFonts w:ascii="Verdana" w:hAnsi="Verdana"/>
          <w:sz w:val="20"/>
          <w:szCs w:val="20"/>
          <w:lang w:val="es-ES_tradnl"/>
        </w:rPr>
        <w:t xml:space="preserve">el </w:t>
      </w:r>
      <w:proofErr w:type="spellStart"/>
      <w:r w:rsidR="00C366DF">
        <w:rPr>
          <w:rFonts w:ascii="Verdana" w:hAnsi="Verdana"/>
          <w:sz w:val="20"/>
          <w:szCs w:val="20"/>
          <w:lang w:val="es-ES_tradnl"/>
        </w:rPr>
        <w:t>c.a.</w:t>
      </w:r>
      <w:proofErr w:type="spellEnd"/>
      <w:r w:rsidR="00C366DF">
        <w:rPr>
          <w:rFonts w:ascii="Verdana" w:hAnsi="Verdana"/>
          <w:sz w:val="20"/>
          <w:szCs w:val="20"/>
          <w:lang w:val="es-ES_tradnl"/>
        </w:rPr>
        <w:t xml:space="preserve"> XXXXX, que un usuario se dirige a tu centro.</w:t>
      </w:r>
      <w:r w:rsidR="008372D9">
        <w:rPr>
          <w:rFonts w:ascii="Verdana" w:hAnsi="Verdana"/>
          <w:sz w:val="20"/>
          <w:szCs w:val="20"/>
          <w:lang w:val="es-ES_tradnl"/>
        </w:rPr>
        <w:t xml:space="preserve"> Te facilitan el nombre, apellidos y DNI.</w:t>
      </w:r>
    </w:p>
    <w:p w:rsidR="00C366DF" w:rsidRDefault="00C366DF" w:rsidP="00C366DF">
      <w:pPr>
        <w:pStyle w:val="Prrafodelista"/>
        <w:spacing w:after="0" w:line="240" w:lineRule="auto"/>
        <w:ind w:left="1080"/>
        <w:rPr>
          <w:rFonts w:ascii="Verdana" w:hAnsi="Verdana"/>
          <w:sz w:val="20"/>
          <w:szCs w:val="20"/>
          <w:lang w:val="es-ES_tradnl"/>
        </w:rPr>
      </w:pPr>
    </w:p>
    <w:p w:rsidR="0042570E" w:rsidRDefault="00C366DF" w:rsidP="0042570E">
      <w:pPr>
        <w:pStyle w:val="Prrafodelista"/>
        <w:numPr>
          <w:ilvl w:val="2"/>
          <w:numId w:val="2"/>
        </w:numPr>
        <w:spacing w:after="0" w:line="240" w:lineRule="auto"/>
        <w:rPr>
          <w:rFonts w:ascii="Verdana" w:hAnsi="Verdana"/>
          <w:sz w:val="20"/>
          <w:szCs w:val="20"/>
          <w:lang w:val="es-ES_tradnl"/>
        </w:rPr>
      </w:pPr>
      <w:r w:rsidRPr="0042570E">
        <w:rPr>
          <w:rFonts w:ascii="Verdana" w:hAnsi="Verdana"/>
          <w:sz w:val="20"/>
          <w:szCs w:val="20"/>
          <w:lang w:val="es-ES_tradnl"/>
        </w:rPr>
        <w:lastRenderedPageBreak/>
        <w:t>El usuario presiona el timbre y te comunicas c</w:t>
      </w:r>
      <w:r w:rsidR="00643494" w:rsidRPr="0042570E">
        <w:rPr>
          <w:rFonts w:ascii="Verdana" w:hAnsi="Verdana"/>
          <w:sz w:val="20"/>
          <w:szCs w:val="20"/>
          <w:lang w:val="es-ES_tradnl"/>
        </w:rPr>
        <w:t xml:space="preserve">on él mediante el </w:t>
      </w:r>
      <w:proofErr w:type="spellStart"/>
      <w:r w:rsidR="00643494" w:rsidRPr="0042570E">
        <w:rPr>
          <w:rFonts w:ascii="Verdana" w:hAnsi="Verdana"/>
          <w:sz w:val="20"/>
          <w:szCs w:val="20"/>
          <w:lang w:val="es-ES_tradnl"/>
        </w:rPr>
        <w:t>videoportero</w:t>
      </w:r>
      <w:proofErr w:type="spellEnd"/>
      <w:r w:rsidR="00643494" w:rsidRPr="0042570E">
        <w:rPr>
          <w:rFonts w:ascii="Verdana" w:hAnsi="Verdana"/>
          <w:sz w:val="20"/>
          <w:szCs w:val="20"/>
          <w:lang w:val="es-ES_tradnl"/>
        </w:rPr>
        <w:t xml:space="preserve">. </w:t>
      </w:r>
    </w:p>
    <w:p w:rsidR="0042570E" w:rsidRPr="0042570E" w:rsidRDefault="0042570E" w:rsidP="0042570E">
      <w:pPr>
        <w:pStyle w:val="Prrafodelista"/>
        <w:rPr>
          <w:rFonts w:ascii="Verdana" w:hAnsi="Verdana"/>
          <w:sz w:val="20"/>
          <w:szCs w:val="20"/>
          <w:lang w:val="es-ES_tradnl"/>
        </w:rPr>
      </w:pPr>
    </w:p>
    <w:p w:rsidR="0042570E" w:rsidRDefault="00643494" w:rsidP="0042570E">
      <w:pPr>
        <w:pStyle w:val="Prrafodelista"/>
        <w:numPr>
          <w:ilvl w:val="2"/>
          <w:numId w:val="2"/>
        </w:numPr>
        <w:spacing w:after="0" w:line="240" w:lineRule="auto"/>
        <w:rPr>
          <w:rFonts w:ascii="Verdana" w:hAnsi="Verdana"/>
          <w:sz w:val="20"/>
          <w:szCs w:val="20"/>
          <w:lang w:val="es-ES_tradnl"/>
        </w:rPr>
      </w:pPr>
      <w:r w:rsidRPr="0042570E">
        <w:rPr>
          <w:rFonts w:ascii="Verdana" w:hAnsi="Verdana"/>
          <w:sz w:val="20"/>
          <w:szCs w:val="20"/>
          <w:lang w:val="es-ES_tradnl"/>
        </w:rPr>
        <w:t>Le so</w:t>
      </w:r>
      <w:r w:rsidR="0042570E" w:rsidRPr="0042570E">
        <w:rPr>
          <w:rFonts w:ascii="Verdana" w:hAnsi="Verdana"/>
          <w:sz w:val="20"/>
          <w:szCs w:val="20"/>
          <w:lang w:val="es-ES_tradnl"/>
        </w:rPr>
        <w:t xml:space="preserve">licitas que se identifique y compruebas que sus datos coinciden </w:t>
      </w:r>
      <w:r w:rsidR="00EF43A6">
        <w:rPr>
          <w:rFonts w:ascii="Verdana" w:hAnsi="Verdana"/>
          <w:sz w:val="20"/>
          <w:szCs w:val="20"/>
          <w:lang w:val="es-ES_tradnl"/>
        </w:rPr>
        <w:t>con la información que te ha</w:t>
      </w:r>
      <w:r w:rsidR="0042570E" w:rsidRPr="0042570E">
        <w:rPr>
          <w:rFonts w:ascii="Verdana" w:hAnsi="Verdana"/>
          <w:sz w:val="20"/>
          <w:szCs w:val="20"/>
          <w:lang w:val="es-ES_tradnl"/>
        </w:rPr>
        <w:t xml:space="preserve"> facilitado </w:t>
      </w:r>
      <w:r w:rsidR="00BF15A2">
        <w:rPr>
          <w:rFonts w:ascii="Verdana" w:hAnsi="Verdana"/>
          <w:sz w:val="20"/>
          <w:szCs w:val="20"/>
          <w:lang w:val="es-ES_tradnl"/>
        </w:rPr>
        <w:t>la persona q</w:t>
      </w:r>
      <w:r w:rsidR="0042570E" w:rsidRPr="0042570E">
        <w:rPr>
          <w:rFonts w:ascii="Verdana" w:hAnsi="Verdana"/>
          <w:sz w:val="20"/>
          <w:szCs w:val="20"/>
          <w:lang w:val="es-ES_tradnl"/>
        </w:rPr>
        <w:t>ue ha realizado la admisión.</w:t>
      </w:r>
    </w:p>
    <w:p w:rsidR="0042570E" w:rsidRPr="0042570E" w:rsidRDefault="0042570E" w:rsidP="0042570E">
      <w:pPr>
        <w:pStyle w:val="Prrafodelista"/>
        <w:rPr>
          <w:rFonts w:ascii="Verdana" w:hAnsi="Verdana"/>
          <w:sz w:val="20"/>
          <w:szCs w:val="20"/>
          <w:lang w:val="es-ES_tradnl"/>
        </w:rPr>
      </w:pPr>
    </w:p>
    <w:p w:rsidR="0042570E" w:rsidRPr="0042570E" w:rsidRDefault="0042570E" w:rsidP="0042570E">
      <w:pPr>
        <w:pStyle w:val="Prrafodelista"/>
        <w:numPr>
          <w:ilvl w:val="2"/>
          <w:numId w:val="2"/>
        </w:numPr>
        <w:spacing w:after="0" w:line="240" w:lineRule="auto"/>
        <w:rPr>
          <w:rFonts w:ascii="Verdana" w:hAnsi="Verdana"/>
          <w:sz w:val="20"/>
          <w:szCs w:val="20"/>
          <w:lang w:val="es-ES_tradnl"/>
        </w:rPr>
      </w:pPr>
      <w:r w:rsidRPr="0042570E">
        <w:rPr>
          <w:rFonts w:ascii="Verdana" w:hAnsi="Verdana"/>
          <w:sz w:val="20"/>
          <w:szCs w:val="20"/>
          <w:lang w:val="es-ES_tradnl"/>
        </w:rPr>
        <w:t>Si</w:t>
      </w:r>
      <w:r>
        <w:rPr>
          <w:rFonts w:ascii="Verdana" w:hAnsi="Verdana"/>
          <w:sz w:val="20"/>
          <w:szCs w:val="20"/>
          <w:lang w:val="es-ES_tradnl"/>
        </w:rPr>
        <w:t xml:space="preserve"> la información </w:t>
      </w:r>
      <w:r w:rsidR="008372D9">
        <w:rPr>
          <w:rFonts w:ascii="Verdana" w:hAnsi="Verdana"/>
          <w:sz w:val="20"/>
          <w:szCs w:val="20"/>
          <w:lang w:val="es-ES_tradnl"/>
        </w:rPr>
        <w:t xml:space="preserve">es coincidente, dejas pasar al usuario. En caso contrario no le permites el paso y comunicas la incidencia a tu responsable de centro, con objeto de valorar la situación sospechosa y </w:t>
      </w:r>
      <w:r w:rsidR="0028582C">
        <w:rPr>
          <w:rFonts w:ascii="Verdana" w:hAnsi="Verdana"/>
          <w:sz w:val="20"/>
          <w:szCs w:val="20"/>
          <w:lang w:val="es-ES_tradnl"/>
        </w:rPr>
        <w:t>dar aviso a</w:t>
      </w:r>
      <w:r w:rsidR="008372D9">
        <w:rPr>
          <w:rFonts w:ascii="Verdana" w:hAnsi="Verdana"/>
          <w:sz w:val="20"/>
          <w:szCs w:val="20"/>
          <w:lang w:val="es-ES_tradnl"/>
        </w:rPr>
        <w:t xml:space="preserve"> las fuerzas de seguridad.</w:t>
      </w:r>
    </w:p>
    <w:p w:rsidR="0042570E" w:rsidRDefault="0042570E" w:rsidP="00C366DF">
      <w:pPr>
        <w:spacing w:after="0" w:line="240" w:lineRule="auto"/>
        <w:ind w:firstLine="360"/>
        <w:rPr>
          <w:rFonts w:ascii="Verdana" w:hAnsi="Verdana"/>
          <w:sz w:val="20"/>
          <w:szCs w:val="20"/>
          <w:lang w:val="es-ES_tradnl"/>
        </w:rPr>
      </w:pPr>
    </w:p>
    <w:p w:rsidR="008372D9" w:rsidRPr="0042570E" w:rsidRDefault="008372D9" w:rsidP="008372D9">
      <w:pPr>
        <w:pStyle w:val="Prrafodelista"/>
        <w:numPr>
          <w:ilvl w:val="1"/>
          <w:numId w:val="2"/>
        </w:numPr>
        <w:spacing w:after="0" w:line="240" w:lineRule="auto"/>
        <w:rPr>
          <w:rFonts w:ascii="Verdana" w:hAnsi="Verdana"/>
          <w:sz w:val="20"/>
          <w:szCs w:val="20"/>
          <w:lang w:val="es-ES_tradnl"/>
        </w:rPr>
      </w:pPr>
      <w:r w:rsidRPr="0042570E">
        <w:rPr>
          <w:rFonts w:ascii="Verdana" w:hAnsi="Verdana"/>
          <w:sz w:val="20"/>
          <w:szCs w:val="20"/>
          <w:lang w:val="es-ES_tradnl"/>
        </w:rPr>
        <w:t xml:space="preserve">Si la admisión </w:t>
      </w:r>
      <w:r w:rsidR="00EF43A6">
        <w:rPr>
          <w:rFonts w:ascii="Verdana" w:hAnsi="Verdana"/>
          <w:sz w:val="20"/>
          <w:szCs w:val="20"/>
          <w:lang w:val="es-ES_tradnl"/>
        </w:rPr>
        <w:t xml:space="preserve">debes realizarla tú: </w:t>
      </w:r>
      <w:r w:rsidR="00BF15A2">
        <w:rPr>
          <w:rFonts w:ascii="Verdana" w:hAnsi="Verdana"/>
          <w:sz w:val="20"/>
          <w:szCs w:val="20"/>
          <w:lang w:val="es-ES_tradnl"/>
        </w:rPr>
        <w:t xml:space="preserve"> </w:t>
      </w:r>
    </w:p>
    <w:p w:rsidR="0042570E" w:rsidRDefault="0042570E" w:rsidP="00C366DF">
      <w:pPr>
        <w:spacing w:after="0" w:line="240" w:lineRule="auto"/>
        <w:ind w:firstLine="360"/>
        <w:rPr>
          <w:rFonts w:ascii="Verdana" w:hAnsi="Verdana"/>
          <w:sz w:val="20"/>
          <w:szCs w:val="20"/>
          <w:lang w:val="es-ES_tradnl"/>
        </w:rPr>
      </w:pPr>
    </w:p>
    <w:p w:rsidR="00BF15A2" w:rsidRDefault="00BF15A2" w:rsidP="00BF15A2">
      <w:pPr>
        <w:pStyle w:val="Prrafodelista"/>
        <w:numPr>
          <w:ilvl w:val="2"/>
          <w:numId w:val="2"/>
        </w:numPr>
        <w:spacing w:after="0" w:line="240" w:lineRule="auto"/>
        <w:rPr>
          <w:rFonts w:ascii="Verdana" w:hAnsi="Verdana"/>
          <w:sz w:val="20"/>
          <w:szCs w:val="20"/>
          <w:lang w:val="es-ES_tradnl"/>
        </w:rPr>
      </w:pPr>
      <w:r w:rsidRPr="0042570E">
        <w:rPr>
          <w:rFonts w:ascii="Verdana" w:hAnsi="Verdana"/>
          <w:sz w:val="20"/>
          <w:szCs w:val="20"/>
          <w:lang w:val="es-ES_tradnl"/>
        </w:rPr>
        <w:t xml:space="preserve">El usuario presiona el timbre y te comunicas con él mediante el </w:t>
      </w:r>
      <w:proofErr w:type="spellStart"/>
      <w:r w:rsidRPr="0042570E">
        <w:rPr>
          <w:rFonts w:ascii="Verdana" w:hAnsi="Verdana"/>
          <w:sz w:val="20"/>
          <w:szCs w:val="20"/>
          <w:lang w:val="es-ES_tradnl"/>
        </w:rPr>
        <w:t>videoportero</w:t>
      </w:r>
      <w:proofErr w:type="spellEnd"/>
      <w:r w:rsidRPr="0042570E">
        <w:rPr>
          <w:rFonts w:ascii="Verdana" w:hAnsi="Verdana"/>
          <w:sz w:val="20"/>
          <w:szCs w:val="20"/>
          <w:lang w:val="es-ES_tradnl"/>
        </w:rPr>
        <w:t xml:space="preserve">. </w:t>
      </w:r>
    </w:p>
    <w:p w:rsidR="00BF15A2" w:rsidRPr="0042570E" w:rsidRDefault="00BF15A2" w:rsidP="00BF15A2">
      <w:pPr>
        <w:pStyle w:val="Prrafodelista"/>
        <w:rPr>
          <w:rFonts w:ascii="Verdana" w:hAnsi="Verdana"/>
          <w:sz w:val="20"/>
          <w:szCs w:val="20"/>
          <w:lang w:val="es-ES_tradnl"/>
        </w:rPr>
      </w:pPr>
    </w:p>
    <w:p w:rsidR="00BF15A2" w:rsidRDefault="00BF15A2" w:rsidP="00BF15A2">
      <w:pPr>
        <w:pStyle w:val="Prrafodelista"/>
        <w:numPr>
          <w:ilvl w:val="2"/>
          <w:numId w:val="2"/>
        </w:numPr>
        <w:spacing w:after="0" w:line="240" w:lineRule="auto"/>
        <w:rPr>
          <w:rFonts w:ascii="Verdana" w:hAnsi="Verdana"/>
          <w:sz w:val="20"/>
          <w:szCs w:val="20"/>
          <w:lang w:val="es-ES_tradnl"/>
        </w:rPr>
      </w:pPr>
      <w:r w:rsidRPr="0042570E">
        <w:rPr>
          <w:rFonts w:ascii="Verdana" w:hAnsi="Verdana"/>
          <w:sz w:val="20"/>
          <w:szCs w:val="20"/>
          <w:lang w:val="es-ES_tradnl"/>
        </w:rPr>
        <w:t>Le solicitas que se identifique y compruebas que sus datos coinciden con la</w:t>
      </w:r>
      <w:r>
        <w:rPr>
          <w:rFonts w:ascii="Verdana" w:hAnsi="Verdana"/>
          <w:sz w:val="20"/>
          <w:szCs w:val="20"/>
          <w:lang w:val="es-ES_tradnl"/>
        </w:rPr>
        <w:t>s visitas programadas. Si la información coincide, le dejas pasar.</w:t>
      </w:r>
    </w:p>
    <w:p w:rsidR="00BF15A2" w:rsidRPr="00BF15A2" w:rsidRDefault="00BF15A2" w:rsidP="00BF15A2">
      <w:pPr>
        <w:pStyle w:val="Prrafodelista"/>
        <w:rPr>
          <w:rFonts w:ascii="Verdana" w:hAnsi="Verdana"/>
          <w:sz w:val="20"/>
          <w:szCs w:val="20"/>
          <w:lang w:val="es-ES_tradnl"/>
        </w:rPr>
      </w:pPr>
    </w:p>
    <w:p w:rsidR="00BF15A2" w:rsidRPr="005112A7" w:rsidRDefault="00EF43A6" w:rsidP="00BF15A2">
      <w:pPr>
        <w:pStyle w:val="Prrafodelista"/>
        <w:numPr>
          <w:ilvl w:val="2"/>
          <w:numId w:val="2"/>
        </w:numPr>
        <w:spacing w:after="0" w:line="240" w:lineRule="auto"/>
        <w:rPr>
          <w:rFonts w:ascii="Verdana" w:hAnsi="Verdana"/>
          <w:sz w:val="20"/>
          <w:szCs w:val="20"/>
          <w:lang w:val="es-ES_tradnl"/>
        </w:rPr>
      </w:pPr>
      <w:r>
        <w:rPr>
          <w:rFonts w:ascii="Verdana" w:hAnsi="Verdana"/>
          <w:sz w:val="20"/>
          <w:szCs w:val="20"/>
          <w:lang w:val="es-ES_tradnl"/>
        </w:rPr>
        <w:t xml:space="preserve">Si la visita no está </w:t>
      </w:r>
      <w:r w:rsidR="00BF15A2" w:rsidRPr="005112A7">
        <w:rPr>
          <w:rFonts w:ascii="Verdana" w:hAnsi="Verdana"/>
          <w:sz w:val="20"/>
          <w:szCs w:val="20"/>
          <w:lang w:val="es-ES_tradnl"/>
        </w:rPr>
        <w:t>programada, verific</w:t>
      </w:r>
      <w:r>
        <w:rPr>
          <w:rFonts w:ascii="Verdana" w:hAnsi="Verdana"/>
          <w:sz w:val="20"/>
          <w:szCs w:val="20"/>
          <w:lang w:val="es-ES_tradnl"/>
        </w:rPr>
        <w:t>as</w:t>
      </w:r>
      <w:r w:rsidR="00BF15A2" w:rsidRPr="005112A7">
        <w:rPr>
          <w:rFonts w:ascii="Verdana" w:hAnsi="Verdana"/>
          <w:sz w:val="20"/>
          <w:szCs w:val="20"/>
          <w:lang w:val="es-ES_tradnl"/>
        </w:rPr>
        <w:t xml:space="preserve"> que el usuario es mutualista o </w:t>
      </w:r>
      <w:r w:rsidR="00BF15A2" w:rsidRPr="005112A7">
        <w:rPr>
          <w:rFonts w:ascii="Verdana" w:hAnsi="Verdana"/>
          <w:sz w:val="20"/>
          <w:szCs w:val="20"/>
          <w:lang w:val="es-ES_tradnl"/>
        </w:rPr>
        <w:t xml:space="preserve">si existe un </w:t>
      </w:r>
      <w:r w:rsidR="00BF15A2" w:rsidRPr="005112A7">
        <w:rPr>
          <w:rFonts w:ascii="Verdana" w:hAnsi="Verdana"/>
          <w:sz w:val="20"/>
          <w:szCs w:val="20"/>
          <w:lang w:val="es-ES_tradnl"/>
        </w:rPr>
        <w:t>acuerdo de colaboración con la Mutua en la que esté afiliado. Si esta información no puede verifica</w:t>
      </w:r>
      <w:r w:rsidR="0028582C" w:rsidRPr="005112A7">
        <w:rPr>
          <w:rFonts w:ascii="Verdana" w:hAnsi="Verdana"/>
          <w:sz w:val="20"/>
          <w:szCs w:val="20"/>
          <w:lang w:val="es-ES_tradnl"/>
        </w:rPr>
        <w:t xml:space="preserve">rse, no se permitirá el acceso </w:t>
      </w:r>
      <w:r w:rsidR="0028582C" w:rsidRPr="005112A7">
        <w:rPr>
          <w:rFonts w:ascii="Verdana" w:hAnsi="Verdana"/>
          <w:sz w:val="20"/>
          <w:szCs w:val="20"/>
          <w:lang w:val="es-ES_tradnl"/>
        </w:rPr>
        <w:t>y comunicas la incidencia a tu responsable de centro, con objeto de valorar la situación sospechosa y dar aviso a</w:t>
      </w:r>
      <w:r>
        <w:rPr>
          <w:rFonts w:ascii="Verdana" w:hAnsi="Verdana"/>
          <w:sz w:val="20"/>
          <w:szCs w:val="20"/>
          <w:lang w:val="es-ES_tradnl"/>
        </w:rPr>
        <w:t xml:space="preserve"> las fuerzas de seguridad.</w:t>
      </w:r>
    </w:p>
    <w:p w:rsidR="00BF15A2" w:rsidRDefault="00BF15A2" w:rsidP="00225958">
      <w:pPr>
        <w:spacing w:after="0" w:line="240" w:lineRule="auto"/>
        <w:rPr>
          <w:rFonts w:ascii="Verdana" w:hAnsi="Verdana"/>
          <w:b/>
          <w:sz w:val="20"/>
          <w:szCs w:val="20"/>
          <w:lang w:val="es-ES_tradnl"/>
        </w:rPr>
      </w:pPr>
    </w:p>
    <w:p w:rsidR="00BF15A2" w:rsidRDefault="00BF15A2" w:rsidP="00225958">
      <w:pPr>
        <w:spacing w:after="0" w:line="240" w:lineRule="auto"/>
        <w:rPr>
          <w:rFonts w:ascii="Verdana" w:hAnsi="Verdana"/>
          <w:b/>
          <w:sz w:val="20"/>
          <w:szCs w:val="20"/>
          <w:lang w:val="es-ES_tradnl"/>
        </w:rPr>
      </w:pPr>
    </w:p>
    <w:p w:rsidR="008F0E02" w:rsidRDefault="003836D0" w:rsidP="00225958">
      <w:pPr>
        <w:spacing w:after="0" w:line="240" w:lineRule="auto"/>
        <w:rPr>
          <w:rFonts w:ascii="Verdana" w:hAnsi="Verdana"/>
          <w:b/>
          <w:sz w:val="20"/>
          <w:szCs w:val="20"/>
          <w:lang w:val="es-ES_tradnl"/>
        </w:rPr>
      </w:pPr>
      <w:r>
        <w:rPr>
          <w:rFonts w:ascii="Verdana" w:hAnsi="Verdana"/>
          <w:b/>
          <w:sz w:val="20"/>
          <w:szCs w:val="20"/>
          <w:lang w:val="es-ES_tradnl"/>
        </w:rPr>
        <w:t>Referencia</w:t>
      </w:r>
    </w:p>
    <w:p w:rsidR="00A52B9D" w:rsidRPr="00A52B9D" w:rsidRDefault="00A52B9D" w:rsidP="00225958">
      <w:pPr>
        <w:spacing w:after="0" w:line="240" w:lineRule="auto"/>
        <w:rPr>
          <w:rFonts w:ascii="Verdana" w:hAnsi="Verdana"/>
          <w:sz w:val="20"/>
          <w:szCs w:val="20"/>
          <w:lang w:val="es-ES_tradnl"/>
        </w:rPr>
      </w:pPr>
      <w:r w:rsidRPr="00A52B9D">
        <w:rPr>
          <w:rFonts w:ascii="Verdana" w:hAnsi="Verdana"/>
          <w:sz w:val="20"/>
          <w:szCs w:val="20"/>
          <w:lang w:val="es-ES_tradnl"/>
        </w:rPr>
        <w:t>NTP 334: Trabajos en situación de aislamiento</w:t>
      </w:r>
    </w:p>
    <w:sectPr w:rsidR="00A52B9D" w:rsidRPr="00A52B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CAE"/>
    <w:multiLevelType w:val="hybridMultilevel"/>
    <w:tmpl w:val="CC04502E"/>
    <w:lvl w:ilvl="0" w:tplc="A0684C0C">
      <w:numFmt w:val="bullet"/>
      <w:lvlText w:val="-"/>
      <w:lvlJc w:val="left"/>
      <w:pPr>
        <w:ind w:left="360" w:hanging="360"/>
      </w:pPr>
      <w:rPr>
        <w:rFonts w:ascii="Verdana" w:eastAsiaTheme="minorHAnsi" w:hAnsi="Verdana"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2039DF"/>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2">
    <w:nsid w:val="0AFF0945"/>
    <w:multiLevelType w:val="hybridMultilevel"/>
    <w:tmpl w:val="C15C6BF8"/>
    <w:lvl w:ilvl="0" w:tplc="3E106700">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4606BB"/>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4">
    <w:nsid w:val="28D650AB"/>
    <w:multiLevelType w:val="singleLevel"/>
    <w:tmpl w:val="DBA85DCC"/>
    <w:lvl w:ilvl="0">
      <w:numFmt w:val="bullet"/>
      <w:lvlText w:val="-"/>
      <w:lvlJc w:val="left"/>
      <w:pPr>
        <w:tabs>
          <w:tab w:val="num" w:pos="360"/>
        </w:tabs>
        <w:ind w:left="360" w:hanging="360"/>
      </w:pPr>
      <w:rPr>
        <w:rFonts w:ascii="Times New Roman" w:hAnsi="Times New Roman" w:hint="default"/>
      </w:rPr>
    </w:lvl>
  </w:abstractNum>
  <w:abstractNum w:abstractNumId="5">
    <w:nsid w:val="2B4522A1"/>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6">
    <w:nsid w:val="3D0E003B"/>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7">
    <w:nsid w:val="465B507A"/>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8">
    <w:nsid w:val="4FAD65D1"/>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9">
    <w:nsid w:val="4FB63A21"/>
    <w:multiLevelType w:val="singleLevel"/>
    <w:tmpl w:val="372E4C46"/>
    <w:lvl w:ilvl="0">
      <w:start w:val="1"/>
      <w:numFmt w:val="bullet"/>
      <w:lvlText w:val=""/>
      <w:lvlJc w:val="left"/>
      <w:pPr>
        <w:tabs>
          <w:tab w:val="num" w:pos="2268"/>
        </w:tabs>
        <w:ind w:left="2268" w:hanging="2268"/>
      </w:pPr>
      <w:rPr>
        <w:rFonts w:ascii="Monotype Sorts" w:hAnsi="Monotype Sorts" w:hint="default"/>
        <w:sz w:val="18"/>
      </w:rPr>
    </w:lvl>
  </w:abstractNum>
  <w:abstractNum w:abstractNumId="10">
    <w:nsid w:val="66150CFF"/>
    <w:multiLevelType w:val="hybridMultilevel"/>
    <w:tmpl w:val="807A3060"/>
    <w:lvl w:ilvl="0" w:tplc="792AD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BA0658"/>
    <w:multiLevelType w:val="hybridMultilevel"/>
    <w:tmpl w:val="807A3060"/>
    <w:lvl w:ilvl="0" w:tplc="792AD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86B6149"/>
    <w:multiLevelType w:val="hybridMultilevel"/>
    <w:tmpl w:val="D5BAF49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1"/>
  </w:num>
  <w:num w:numId="4">
    <w:abstractNumId w:val="12"/>
  </w:num>
  <w:num w:numId="5">
    <w:abstractNumId w:val="10"/>
  </w:num>
  <w:num w:numId="6">
    <w:abstractNumId w:val="4"/>
  </w:num>
  <w:num w:numId="7">
    <w:abstractNumId w:val="7"/>
  </w:num>
  <w:num w:numId="8">
    <w:abstractNumId w:val="5"/>
  </w:num>
  <w:num w:numId="9">
    <w:abstractNumId w:val="3"/>
  </w:num>
  <w:num w:numId="10">
    <w:abstractNumId w:val="8"/>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23"/>
    <w:rsid w:val="000110B4"/>
    <w:rsid w:val="000F1B9F"/>
    <w:rsid w:val="000F5871"/>
    <w:rsid w:val="001258BF"/>
    <w:rsid w:val="001C5CFE"/>
    <w:rsid w:val="00225958"/>
    <w:rsid w:val="0023004E"/>
    <w:rsid w:val="00280BDE"/>
    <w:rsid w:val="0028582C"/>
    <w:rsid w:val="002A2DE3"/>
    <w:rsid w:val="002A7754"/>
    <w:rsid w:val="002D49F0"/>
    <w:rsid w:val="002F0101"/>
    <w:rsid w:val="00340C13"/>
    <w:rsid w:val="0034575D"/>
    <w:rsid w:val="003836D0"/>
    <w:rsid w:val="003B0DB4"/>
    <w:rsid w:val="003E2E92"/>
    <w:rsid w:val="003E68BE"/>
    <w:rsid w:val="00406961"/>
    <w:rsid w:val="0042570E"/>
    <w:rsid w:val="004674ED"/>
    <w:rsid w:val="005112A7"/>
    <w:rsid w:val="005B4594"/>
    <w:rsid w:val="00643494"/>
    <w:rsid w:val="006B0D18"/>
    <w:rsid w:val="006C0650"/>
    <w:rsid w:val="006C56C3"/>
    <w:rsid w:val="006D564F"/>
    <w:rsid w:val="006D69D3"/>
    <w:rsid w:val="006E6226"/>
    <w:rsid w:val="00706202"/>
    <w:rsid w:val="0076676D"/>
    <w:rsid w:val="00776419"/>
    <w:rsid w:val="00786E51"/>
    <w:rsid w:val="007E1F94"/>
    <w:rsid w:val="00805FD8"/>
    <w:rsid w:val="008372D9"/>
    <w:rsid w:val="00837E25"/>
    <w:rsid w:val="008D4C92"/>
    <w:rsid w:val="008E7517"/>
    <w:rsid w:val="008F0E02"/>
    <w:rsid w:val="00901FEF"/>
    <w:rsid w:val="00964422"/>
    <w:rsid w:val="00983E9D"/>
    <w:rsid w:val="009A5123"/>
    <w:rsid w:val="009B2E38"/>
    <w:rsid w:val="00A52B9D"/>
    <w:rsid w:val="00A55FBB"/>
    <w:rsid w:val="00A63A8D"/>
    <w:rsid w:val="00AA146B"/>
    <w:rsid w:val="00B22492"/>
    <w:rsid w:val="00BB7187"/>
    <w:rsid w:val="00BC30BB"/>
    <w:rsid w:val="00BF15A2"/>
    <w:rsid w:val="00C366DF"/>
    <w:rsid w:val="00C36EAD"/>
    <w:rsid w:val="00C45548"/>
    <w:rsid w:val="00CC02EE"/>
    <w:rsid w:val="00DE6FCA"/>
    <w:rsid w:val="00E50F9A"/>
    <w:rsid w:val="00E72C5B"/>
    <w:rsid w:val="00EF43A6"/>
    <w:rsid w:val="00F807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F9A"/>
    <w:pPr>
      <w:ind w:left="720"/>
      <w:contextualSpacing/>
    </w:pPr>
  </w:style>
  <w:style w:type="paragraph" w:styleId="Textodeglobo">
    <w:name w:val="Balloon Text"/>
    <w:basedOn w:val="Normal"/>
    <w:link w:val="TextodegloboCar"/>
    <w:uiPriority w:val="99"/>
    <w:semiHidden/>
    <w:unhideWhenUsed/>
    <w:rsid w:val="008E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F9A"/>
    <w:pPr>
      <w:ind w:left="720"/>
      <w:contextualSpacing/>
    </w:pPr>
  </w:style>
  <w:style w:type="paragraph" w:styleId="Textodeglobo">
    <w:name w:val="Balloon Text"/>
    <w:basedOn w:val="Normal"/>
    <w:link w:val="TextodegloboCar"/>
    <w:uiPriority w:val="99"/>
    <w:semiHidden/>
    <w:unhideWhenUsed/>
    <w:rsid w:val="008E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113F-603E-4488-B004-B6AF98BC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59F9043C</Template>
  <TotalTime>168</TotalTime>
  <Pages>3</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ASEPEYO</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MUÑOZ ARANDA</dc:creator>
  <cp:lastModifiedBy>JUAN MANUEL MUÑOZ ARANDA</cp:lastModifiedBy>
  <cp:revision>33</cp:revision>
  <cp:lastPrinted>2017-06-12T11:29:00Z</cp:lastPrinted>
  <dcterms:created xsi:type="dcterms:W3CDTF">2017-06-12T09:08:00Z</dcterms:created>
  <dcterms:modified xsi:type="dcterms:W3CDTF">2017-06-12T11:53:00Z</dcterms:modified>
</cp:coreProperties>
</file>