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6A" w:rsidRPr="007E0C68" w:rsidRDefault="00094003" w:rsidP="00EB78B2">
      <w:pPr>
        <w:spacing w:before="60" w:after="60" w:line="240" w:lineRule="auto"/>
        <w:jc w:val="both"/>
        <w:rPr>
          <w:rFonts w:ascii="Arial" w:eastAsia="Times New Roman" w:hAnsi="Arial" w:cs="Times New Roman"/>
          <w:b/>
          <w:color w:val="000080"/>
          <w:sz w:val="28"/>
          <w:szCs w:val="28"/>
          <w:lang w:eastAsia="es-ES"/>
        </w:rPr>
      </w:pPr>
      <w:r>
        <w:rPr>
          <w:rFonts w:ascii="Arial" w:eastAsia="Times New Roman" w:hAnsi="Arial" w:cs="Times New Roman"/>
          <w:b/>
          <w:color w:val="000080"/>
          <w:sz w:val="28"/>
          <w:szCs w:val="28"/>
          <w:lang w:eastAsia="es-ES"/>
        </w:rPr>
        <w:t xml:space="preserve">Justificación de NO aplicación del programa </w:t>
      </w:r>
      <w:r w:rsidRPr="00094003">
        <w:rPr>
          <w:rFonts w:ascii="Arial" w:eastAsia="Times New Roman" w:hAnsi="Arial" w:cs="Times New Roman"/>
          <w:b/>
          <w:color w:val="000080"/>
          <w:sz w:val="28"/>
          <w:szCs w:val="28"/>
          <w:lang w:eastAsia="es-ES"/>
        </w:rPr>
        <w:t>II. Actuaciones tras siniestralidad. Empresas con casos EP alerta CEPROSS A1-1c</w:t>
      </w:r>
    </w:p>
    <w:p w:rsidR="007E0C68" w:rsidRDefault="007E0C68" w:rsidP="0034670D">
      <w:pPr>
        <w:spacing w:before="60" w:after="60"/>
        <w:rPr>
          <w:b/>
        </w:rPr>
      </w:pPr>
    </w:p>
    <w:p w:rsidR="00C63FCC" w:rsidRPr="00EB78B2" w:rsidRDefault="00C63FCC" w:rsidP="0034670D">
      <w:pPr>
        <w:spacing w:before="60" w:after="60"/>
        <w:rPr>
          <w:sz w:val="20"/>
          <w:szCs w:val="20"/>
        </w:rPr>
      </w:pPr>
      <w:r w:rsidRPr="00EB78B2">
        <w:rPr>
          <w:sz w:val="20"/>
          <w:szCs w:val="20"/>
        </w:rPr>
        <w:t>Rellenar los campos sombreados según proceda.</w:t>
      </w:r>
    </w:p>
    <w:p w:rsidR="00C63FCC" w:rsidRPr="00C63FCC" w:rsidRDefault="00C63FCC" w:rsidP="0034670D">
      <w:pPr>
        <w:spacing w:before="60" w:after="60"/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977"/>
        <w:gridCol w:w="568"/>
        <w:gridCol w:w="4707"/>
      </w:tblGrid>
      <w:tr w:rsidR="007E0C68" w:rsidTr="007E0C68">
        <w:tc>
          <w:tcPr>
            <w:tcW w:w="9778" w:type="dxa"/>
            <w:gridSpan w:val="4"/>
            <w:tcBorders>
              <w:top w:val="nil"/>
            </w:tcBorders>
          </w:tcPr>
          <w:p w:rsidR="007E0C68" w:rsidRDefault="007E0C68" w:rsidP="0034670D">
            <w:pPr>
              <w:spacing w:before="60" w:after="60"/>
              <w:rPr>
                <w:b/>
              </w:rPr>
            </w:pPr>
            <w:r w:rsidRPr="005514F9">
              <w:rPr>
                <w:b/>
              </w:rPr>
              <w:t>Empresa</w:t>
            </w:r>
          </w:p>
        </w:tc>
      </w:tr>
      <w:tr w:rsidR="00632410" w:rsidTr="000E2289">
        <w:tc>
          <w:tcPr>
            <w:tcW w:w="1526" w:type="dxa"/>
          </w:tcPr>
          <w:p w:rsidR="00632410" w:rsidRPr="007E0C68" w:rsidRDefault="00632410" w:rsidP="0034670D">
            <w:pPr>
              <w:spacing w:before="60" w:after="60"/>
            </w:pPr>
            <w:r>
              <w:t>Razón social</w:t>
            </w:r>
          </w:p>
        </w:tc>
        <w:tc>
          <w:tcPr>
            <w:tcW w:w="8252" w:type="dxa"/>
            <w:gridSpan w:val="3"/>
            <w:shd w:val="pct10" w:color="auto" w:fill="auto"/>
          </w:tcPr>
          <w:p w:rsidR="00632410" w:rsidRPr="007E0C68" w:rsidRDefault="00632410" w:rsidP="0034670D">
            <w:pPr>
              <w:spacing w:before="60" w:after="60"/>
            </w:pPr>
          </w:p>
        </w:tc>
      </w:tr>
      <w:tr w:rsidR="00632410" w:rsidTr="000E2289">
        <w:tc>
          <w:tcPr>
            <w:tcW w:w="1526" w:type="dxa"/>
          </w:tcPr>
          <w:p w:rsidR="00632410" w:rsidRPr="007E0C68" w:rsidRDefault="00632410" w:rsidP="0034670D">
            <w:pPr>
              <w:spacing w:before="60" w:after="60"/>
            </w:pPr>
            <w:r>
              <w:t>NIF</w:t>
            </w:r>
          </w:p>
        </w:tc>
        <w:tc>
          <w:tcPr>
            <w:tcW w:w="2977" w:type="dxa"/>
            <w:shd w:val="pct10" w:color="auto" w:fill="auto"/>
          </w:tcPr>
          <w:p w:rsidR="00632410" w:rsidRPr="007E0C68" w:rsidRDefault="00632410" w:rsidP="0034670D">
            <w:pPr>
              <w:spacing w:before="60" w:after="60"/>
            </w:pPr>
          </w:p>
        </w:tc>
        <w:tc>
          <w:tcPr>
            <w:tcW w:w="568" w:type="dxa"/>
          </w:tcPr>
          <w:p w:rsidR="00632410" w:rsidRPr="007E0C68" w:rsidRDefault="00632410" w:rsidP="0034670D">
            <w:pPr>
              <w:spacing w:before="60" w:after="60"/>
            </w:pPr>
            <w:r>
              <w:t>CCC</w:t>
            </w:r>
          </w:p>
        </w:tc>
        <w:tc>
          <w:tcPr>
            <w:tcW w:w="4707" w:type="dxa"/>
            <w:shd w:val="pct10" w:color="auto" w:fill="auto"/>
          </w:tcPr>
          <w:p w:rsidR="00632410" w:rsidRPr="007E0C68" w:rsidRDefault="00632410" w:rsidP="0034670D">
            <w:pPr>
              <w:spacing w:before="60" w:after="60"/>
            </w:pPr>
          </w:p>
        </w:tc>
      </w:tr>
    </w:tbl>
    <w:p w:rsidR="007E0C68" w:rsidRDefault="007E0C68" w:rsidP="0034670D">
      <w:pPr>
        <w:spacing w:before="60" w:after="60"/>
        <w:rPr>
          <w:b/>
        </w:rPr>
      </w:pPr>
    </w:p>
    <w:p w:rsidR="000E2289" w:rsidRDefault="000E2289" w:rsidP="0034670D">
      <w:pPr>
        <w:spacing w:before="60" w:after="60"/>
        <w:rPr>
          <w:b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0E2289" w:rsidTr="00441922">
        <w:tc>
          <w:tcPr>
            <w:tcW w:w="9778" w:type="dxa"/>
            <w:gridSpan w:val="2"/>
            <w:tcBorders>
              <w:top w:val="nil"/>
            </w:tcBorders>
          </w:tcPr>
          <w:p w:rsidR="000E2289" w:rsidRDefault="000E2289" w:rsidP="00441922">
            <w:pPr>
              <w:spacing w:before="60" w:after="60"/>
              <w:rPr>
                <w:b/>
              </w:rPr>
            </w:pPr>
            <w:r>
              <w:rPr>
                <w:b/>
              </w:rPr>
              <w:t>Caso EP</w:t>
            </w:r>
          </w:p>
        </w:tc>
      </w:tr>
      <w:tr w:rsidR="000E2289" w:rsidTr="000E2289">
        <w:tc>
          <w:tcPr>
            <w:tcW w:w="1526" w:type="dxa"/>
          </w:tcPr>
          <w:p w:rsidR="000E2289" w:rsidRPr="007E0C68" w:rsidRDefault="000E2289" w:rsidP="00441922">
            <w:pPr>
              <w:spacing w:before="60" w:after="60"/>
            </w:pPr>
            <w:r>
              <w:t>Nº expediente</w:t>
            </w:r>
          </w:p>
        </w:tc>
        <w:tc>
          <w:tcPr>
            <w:tcW w:w="8252" w:type="dxa"/>
            <w:shd w:val="pct10" w:color="auto" w:fill="auto"/>
          </w:tcPr>
          <w:p w:rsidR="000E2289" w:rsidRPr="007E0C68" w:rsidRDefault="000E2289" w:rsidP="00441922">
            <w:pPr>
              <w:spacing w:before="60" w:after="60"/>
            </w:pPr>
          </w:p>
        </w:tc>
      </w:tr>
      <w:tr w:rsidR="000E2289" w:rsidTr="00F774ED">
        <w:tc>
          <w:tcPr>
            <w:tcW w:w="1526" w:type="dxa"/>
          </w:tcPr>
          <w:p w:rsidR="000E2289" w:rsidRDefault="000E2289" w:rsidP="00441922">
            <w:pPr>
              <w:spacing w:before="60" w:after="60"/>
            </w:pPr>
            <w:r>
              <w:t>NIF</w:t>
            </w:r>
          </w:p>
        </w:tc>
        <w:tc>
          <w:tcPr>
            <w:tcW w:w="8252" w:type="dxa"/>
            <w:shd w:val="pct10" w:color="auto" w:fill="auto"/>
          </w:tcPr>
          <w:p w:rsidR="000E2289" w:rsidRPr="007E0C68" w:rsidRDefault="000E2289" w:rsidP="00441922">
            <w:pPr>
              <w:spacing w:before="60" w:after="60"/>
            </w:pPr>
          </w:p>
        </w:tc>
      </w:tr>
      <w:tr w:rsidR="000E2289" w:rsidTr="00F774ED">
        <w:tc>
          <w:tcPr>
            <w:tcW w:w="1526" w:type="dxa"/>
          </w:tcPr>
          <w:p w:rsidR="000E2289" w:rsidRPr="007E0C68" w:rsidRDefault="000E2289" w:rsidP="00441922">
            <w:pPr>
              <w:spacing w:before="60" w:after="60"/>
            </w:pPr>
            <w:r>
              <w:t>Código EP</w:t>
            </w:r>
          </w:p>
        </w:tc>
        <w:tc>
          <w:tcPr>
            <w:tcW w:w="8252" w:type="dxa"/>
            <w:shd w:val="pct10" w:color="auto" w:fill="auto"/>
          </w:tcPr>
          <w:p w:rsidR="000E2289" w:rsidRPr="007E0C68" w:rsidRDefault="000E2289" w:rsidP="00441922">
            <w:pPr>
              <w:spacing w:before="60" w:after="60"/>
            </w:pPr>
          </w:p>
        </w:tc>
      </w:tr>
    </w:tbl>
    <w:p w:rsidR="001E0F14" w:rsidRDefault="001E0F14" w:rsidP="0034670D">
      <w:pPr>
        <w:spacing w:before="60" w:after="60"/>
        <w:rPr>
          <w:b/>
        </w:rPr>
      </w:pPr>
      <w:bookmarkStart w:id="0" w:name="_GoBack"/>
      <w:bookmarkEnd w:id="0"/>
    </w:p>
    <w:p w:rsidR="000E2289" w:rsidRDefault="000E2289" w:rsidP="0034670D">
      <w:pPr>
        <w:spacing w:before="60" w:after="60"/>
        <w:rPr>
          <w:b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25"/>
        <w:gridCol w:w="9322"/>
      </w:tblGrid>
      <w:tr w:rsidR="00094003" w:rsidTr="00094003">
        <w:tc>
          <w:tcPr>
            <w:tcW w:w="9747" w:type="dxa"/>
            <w:gridSpan w:val="2"/>
            <w:tcBorders>
              <w:top w:val="nil"/>
              <w:left w:val="nil"/>
            </w:tcBorders>
            <w:shd w:val="clear" w:color="auto" w:fill="FFFFFF" w:themeFill="background1"/>
          </w:tcPr>
          <w:p w:rsidR="00094003" w:rsidRDefault="00094003" w:rsidP="00EE0C4A">
            <w:pPr>
              <w:spacing w:before="60" w:after="60"/>
            </w:pPr>
            <w:r w:rsidRPr="00094003">
              <w:rPr>
                <w:b/>
              </w:rPr>
              <w:t>Justificación</w:t>
            </w:r>
          </w:p>
        </w:tc>
      </w:tr>
      <w:tr w:rsidR="00EA3F3F" w:rsidTr="00CD663A"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pct12" w:color="auto" w:fill="FFFFFF" w:themeFill="background1"/>
          </w:tcPr>
          <w:p w:rsidR="00EA3F3F" w:rsidRPr="00CD663A" w:rsidRDefault="00EA3F3F" w:rsidP="00CD663A">
            <w:pPr>
              <w:spacing w:before="60" w:after="60"/>
              <w:jc w:val="center"/>
            </w:pPr>
          </w:p>
        </w:tc>
        <w:tc>
          <w:tcPr>
            <w:tcW w:w="9322" w:type="dxa"/>
            <w:shd w:val="clear" w:color="auto" w:fill="FFFFFF" w:themeFill="background1"/>
          </w:tcPr>
          <w:p w:rsidR="00EA3F3F" w:rsidRDefault="00EA3F3F" w:rsidP="00EA3F3F">
            <w:pPr>
              <w:spacing w:before="60" w:after="60"/>
            </w:pPr>
            <w:r w:rsidRPr="00CD663A">
              <w:t>La empresa no ha querido colaborar</w:t>
            </w:r>
          </w:p>
        </w:tc>
      </w:tr>
      <w:tr w:rsidR="00094003" w:rsidTr="00CD663A"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pct12" w:color="auto" w:fill="FFFFFF" w:themeFill="background1"/>
          </w:tcPr>
          <w:p w:rsidR="00094003" w:rsidRPr="00CD663A" w:rsidRDefault="00094003" w:rsidP="00CD663A">
            <w:pPr>
              <w:spacing w:before="60" w:after="60"/>
              <w:jc w:val="center"/>
            </w:pPr>
          </w:p>
        </w:tc>
        <w:tc>
          <w:tcPr>
            <w:tcW w:w="9322" w:type="dxa"/>
            <w:shd w:val="clear" w:color="auto" w:fill="FFFFFF" w:themeFill="background1"/>
          </w:tcPr>
          <w:p w:rsidR="00094003" w:rsidRPr="00E82D0B" w:rsidRDefault="00EA3F3F" w:rsidP="00EA3F3F">
            <w:pPr>
              <w:spacing w:before="60" w:after="60"/>
            </w:pPr>
            <w:r w:rsidRPr="00CD663A">
              <w:t>No se pudo contactar con la empresa</w:t>
            </w:r>
            <w:r>
              <w:t xml:space="preserve"> o con el responsable</w:t>
            </w:r>
            <w:r>
              <w:t xml:space="preserve"> de ésta</w:t>
            </w:r>
          </w:p>
        </w:tc>
      </w:tr>
      <w:tr w:rsidR="00CD663A" w:rsidTr="00CD663A"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pct12" w:color="auto" w:fill="FFFFFF" w:themeFill="background1"/>
          </w:tcPr>
          <w:p w:rsidR="00CD663A" w:rsidRPr="00CD663A" w:rsidRDefault="00CD663A" w:rsidP="00CD663A">
            <w:pPr>
              <w:spacing w:before="60" w:after="60"/>
              <w:jc w:val="center"/>
            </w:pPr>
          </w:p>
        </w:tc>
        <w:tc>
          <w:tcPr>
            <w:tcW w:w="9322" w:type="dxa"/>
            <w:shd w:val="clear" w:color="auto" w:fill="FFFFFF" w:themeFill="background1"/>
          </w:tcPr>
          <w:p w:rsidR="00CD663A" w:rsidRPr="00E82D0B" w:rsidRDefault="00EA3F3F" w:rsidP="00EE0C4A">
            <w:pPr>
              <w:spacing w:before="60" w:after="60"/>
            </w:pPr>
            <w:r>
              <w:t>La empresa pertenece a otro sector</w:t>
            </w:r>
          </w:p>
        </w:tc>
      </w:tr>
      <w:tr w:rsidR="00EA3F3F" w:rsidTr="00CD663A"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pct12" w:color="auto" w:fill="FFFFFF" w:themeFill="background1"/>
          </w:tcPr>
          <w:p w:rsidR="00EA3F3F" w:rsidRPr="00CD663A" w:rsidRDefault="00EA3F3F" w:rsidP="00CD663A">
            <w:pPr>
              <w:spacing w:before="60" w:after="60"/>
              <w:jc w:val="center"/>
            </w:pPr>
          </w:p>
        </w:tc>
        <w:tc>
          <w:tcPr>
            <w:tcW w:w="9322" w:type="dxa"/>
            <w:shd w:val="clear" w:color="auto" w:fill="FFFFFF" w:themeFill="background1"/>
          </w:tcPr>
          <w:p w:rsidR="00EA3F3F" w:rsidRPr="00CD663A" w:rsidRDefault="00EA3F3F" w:rsidP="00EE0C4A">
            <w:pPr>
              <w:spacing w:before="60" w:after="60"/>
            </w:pPr>
            <w:r>
              <w:t>Empresa</w:t>
            </w:r>
            <w:r w:rsidRPr="00CD663A">
              <w:t xml:space="preserve"> de baja en </w:t>
            </w:r>
            <w:proofErr w:type="spellStart"/>
            <w:r w:rsidRPr="00CD663A">
              <w:t>Asepeyo</w:t>
            </w:r>
            <w:proofErr w:type="spellEnd"/>
            <w:r>
              <w:t xml:space="preserve"> o cese de actividad</w:t>
            </w:r>
          </w:p>
        </w:tc>
      </w:tr>
      <w:tr w:rsidR="00CD663A" w:rsidTr="00CD663A"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pct12" w:color="auto" w:fill="FFFFFF" w:themeFill="background1"/>
          </w:tcPr>
          <w:p w:rsidR="00CD663A" w:rsidRPr="00CD663A" w:rsidRDefault="00CD663A" w:rsidP="00CD663A">
            <w:pPr>
              <w:spacing w:before="60" w:after="60"/>
              <w:jc w:val="center"/>
            </w:pPr>
          </w:p>
        </w:tc>
        <w:tc>
          <w:tcPr>
            <w:tcW w:w="9322" w:type="dxa"/>
            <w:shd w:val="clear" w:color="auto" w:fill="FFFFFF" w:themeFill="background1"/>
          </w:tcPr>
          <w:p w:rsidR="00CD663A" w:rsidRPr="00E82D0B" w:rsidRDefault="00EA3F3F" w:rsidP="00EE0C4A">
            <w:pPr>
              <w:spacing w:before="60" w:after="60"/>
            </w:pPr>
            <w:r>
              <w:t>La dirección del centro asistencial desaconseja contactar con esta empresa</w:t>
            </w:r>
          </w:p>
        </w:tc>
      </w:tr>
      <w:tr w:rsidR="00094003" w:rsidTr="00CD663A"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pct12" w:color="auto" w:fill="FFFFFF" w:themeFill="background1"/>
          </w:tcPr>
          <w:p w:rsidR="00094003" w:rsidRPr="00CD663A" w:rsidRDefault="00094003" w:rsidP="00CD663A">
            <w:pPr>
              <w:spacing w:before="60" w:after="60"/>
              <w:jc w:val="center"/>
            </w:pPr>
          </w:p>
        </w:tc>
        <w:tc>
          <w:tcPr>
            <w:tcW w:w="9322" w:type="dxa"/>
            <w:shd w:val="clear" w:color="auto" w:fill="FFFFFF" w:themeFill="background1"/>
          </w:tcPr>
          <w:p w:rsidR="00094003" w:rsidRPr="00E82D0B" w:rsidRDefault="004B765C" w:rsidP="00EA3F3F">
            <w:pPr>
              <w:spacing w:before="60" w:after="60"/>
            </w:pPr>
            <w:r>
              <w:t>Otros. Indicar motivo:</w:t>
            </w:r>
            <w:r w:rsidR="00EB78B2">
              <w:t xml:space="preserve"> </w:t>
            </w:r>
          </w:p>
        </w:tc>
      </w:tr>
    </w:tbl>
    <w:p w:rsidR="00E81715" w:rsidRDefault="00E81715" w:rsidP="0034670D">
      <w:pPr>
        <w:spacing w:before="60" w:after="60"/>
      </w:pPr>
    </w:p>
    <w:p w:rsidR="005514F9" w:rsidRDefault="005514F9" w:rsidP="0034670D">
      <w:pPr>
        <w:spacing w:before="60" w:after="60"/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903"/>
      </w:tblGrid>
      <w:tr w:rsidR="008A0ED5" w:rsidTr="008A0ED5">
        <w:tc>
          <w:tcPr>
            <w:tcW w:w="9854" w:type="dxa"/>
            <w:gridSpan w:val="2"/>
            <w:tcBorders>
              <w:top w:val="nil"/>
            </w:tcBorders>
          </w:tcPr>
          <w:p w:rsidR="008A0ED5" w:rsidRDefault="008A0ED5" w:rsidP="008E5402">
            <w:pPr>
              <w:spacing w:before="60" w:after="60"/>
              <w:rPr>
                <w:b/>
              </w:rPr>
            </w:pPr>
            <w:r>
              <w:rPr>
                <w:b/>
              </w:rPr>
              <w:t>Consultor</w:t>
            </w:r>
          </w:p>
        </w:tc>
      </w:tr>
      <w:tr w:rsidR="008A0ED5" w:rsidTr="000E2289">
        <w:tc>
          <w:tcPr>
            <w:tcW w:w="1951" w:type="dxa"/>
          </w:tcPr>
          <w:p w:rsidR="008A0ED5" w:rsidRPr="007E0C68" w:rsidRDefault="008A0ED5" w:rsidP="008E5402">
            <w:pPr>
              <w:spacing w:before="60" w:after="60"/>
            </w:pPr>
            <w:r>
              <w:t>Nombre y apellidos</w:t>
            </w:r>
          </w:p>
        </w:tc>
        <w:tc>
          <w:tcPr>
            <w:tcW w:w="7903" w:type="dxa"/>
            <w:shd w:val="pct10" w:color="auto" w:fill="auto"/>
          </w:tcPr>
          <w:p w:rsidR="008A0ED5" w:rsidRPr="007E0C68" w:rsidRDefault="008A0ED5" w:rsidP="008E5402">
            <w:pPr>
              <w:spacing w:before="60" w:after="60"/>
            </w:pPr>
          </w:p>
        </w:tc>
      </w:tr>
      <w:tr w:rsidR="008A0ED5" w:rsidTr="000E2289">
        <w:tc>
          <w:tcPr>
            <w:tcW w:w="1951" w:type="dxa"/>
          </w:tcPr>
          <w:p w:rsidR="008A0ED5" w:rsidRPr="007E0C68" w:rsidRDefault="008A0ED5" w:rsidP="008E5402">
            <w:pPr>
              <w:spacing w:before="60" w:after="60"/>
            </w:pPr>
            <w:r>
              <w:t>Fecha</w:t>
            </w:r>
          </w:p>
        </w:tc>
        <w:tc>
          <w:tcPr>
            <w:tcW w:w="7903" w:type="dxa"/>
            <w:shd w:val="pct10" w:color="auto" w:fill="auto"/>
          </w:tcPr>
          <w:p w:rsidR="008A0ED5" w:rsidRPr="007E0C68" w:rsidRDefault="008A0ED5" w:rsidP="008E5402">
            <w:pPr>
              <w:spacing w:before="60" w:after="60"/>
            </w:pPr>
          </w:p>
        </w:tc>
      </w:tr>
    </w:tbl>
    <w:p w:rsidR="005514F9" w:rsidRDefault="005514F9" w:rsidP="0034670D">
      <w:pPr>
        <w:spacing w:before="60" w:after="60"/>
      </w:pPr>
    </w:p>
    <w:p w:rsidR="005514F9" w:rsidRDefault="005514F9" w:rsidP="0034670D">
      <w:pPr>
        <w:spacing w:before="60" w:after="60"/>
      </w:pPr>
    </w:p>
    <w:p w:rsidR="005514F9" w:rsidRDefault="005514F9" w:rsidP="0034670D">
      <w:pPr>
        <w:spacing w:before="60" w:after="60"/>
      </w:pPr>
    </w:p>
    <w:p w:rsidR="005514F9" w:rsidRDefault="005514F9" w:rsidP="0034670D">
      <w:pPr>
        <w:spacing w:before="60" w:after="60"/>
      </w:pPr>
    </w:p>
    <w:sectPr w:rsidR="005514F9" w:rsidSect="00EF4F12">
      <w:headerReference w:type="default" r:id="rId8"/>
      <w:footerReference w:type="default" r:id="rId9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480" w:rsidRDefault="00EA2480" w:rsidP="00EA2480">
      <w:pPr>
        <w:spacing w:after="0" w:line="240" w:lineRule="auto"/>
      </w:pPr>
      <w:r>
        <w:separator/>
      </w:r>
    </w:p>
  </w:endnote>
  <w:endnote w:type="continuationSeparator" w:id="0">
    <w:p w:rsidR="00EA2480" w:rsidRDefault="00EA2480" w:rsidP="00EA2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ED5" w:rsidRPr="00C63FCC" w:rsidRDefault="00883F56" w:rsidP="000E2289">
    <w:pPr>
      <w:tabs>
        <w:tab w:val="right" w:pos="9498"/>
      </w:tabs>
      <w:spacing w:before="60" w:after="60"/>
      <w:rPr>
        <w:rFonts w:ascii="Arial" w:hAnsi="Arial" w:cs="Arial"/>
        <w:color w:val="0066FF"/>
        <w:sz w:val="20"/>
        <w:szCs w:val="20"/>
        <w:lang w:val="es-ES_tradnl"/>
      </w:rPr>
    </w:pPr>
    <w:r>
      <w:rPr>
        <w:rFonts w:ascii="Arial" w:hAnsi="Arial" w:cs="Arial"/>
        <w:color w:val="0066FF"/>
        <w:sz w:val="20"/>
        <w:szCs w:val="20"/>
        <w:lang w:val="es-ES_tradnl"/>
      </w:rPr>
      <w:t>Circular PAP 20</w:t>
    </w:r>
    <w:r w:rsidR="00627AB1">
      <w:rPr>
        <w:rFonts w:ascii="Arial" w:hAnsi="Arial" w:cs="Arial"/>
        <w:color w:val="0066FF"/>
        <w:sz w:val="20"/>
        <w:szCs w:val="20"/>
        <w:lang w:val="es-ES_tradnl"/>
      </w:rPr>
      <w:t>20</w:t>
    </w:r>
    <w:r>
      <w:rPr>
        <w:rFonts w:ascii="Arial" w:hAnsi="Arial" w:cs="Arial"/>
        <w:color w:val="0066FF"/>
        <w:sz w:val="20"/>
        <w:szCs w:val="20"/>
        <w:lang w:val="es-ES_tradnl"/>
      </w:rPr>
      <w:t xml:space="preserve"> </w:t>
    </w:r>
    <w:r w:rsidR="0055124B" w:rsidRPr="00FF290E">
      <w:rPr>
        <w:rFonts w:ascii="Arial" w:hAnsi="Arial" w:cs="Arial"/>
        <w:color w:val="0066FF"/>
        <w:sz w:val="20"/>
        <w:szCs w:val="20"/>
        <w:lang w:val="es-ES_tradnl"/>
      </w:rPr>
      <w:t xml:space="preserve">Punto </w:t>
    </w:r>
    <w:r w:rsidR="0055124B">
      <w:rPr>
        <w:rFonts w:ascii="Arial" w:hAnsi="Arial" w:cs="Arial"/>
        <w:color w:val="0066FF"/>
        <w:sz w:val="20"/>
        <w:szCs w:val="20"/>
        <w:lang w:val="es-ES_tradnl"/>
      </w:rPr>
      <w:t>3.</w:t>
    </w:r>
    <w:r w:rsidR="000E2289">
      <w:rPr>
        <w:rFonts w:ascii="Arial" w:hAnsi="Arial" w:cs="Arial"/>
        <w:color w:val="0066FF"/>
        <w:sz w:val="20"/>
        <w:szCs w:val="20"/>
        <w:lang w:val="es-ES_tradnl"/>
      </w:rPr>
      <w:t xml:space="preserve">3.4 </w:t>
    </w:r>
    <w:r w:rsidR="0055124B" w:rsidRPr="00FF290E">
      <w:rPr>
        <w:rFonts w:ascii="Arial" w:hAnsi="Arial" w:cs="Arial"/>
        <w:color w:val="0066FF"/>
        <w:sz w:val="20"/>
        <w:szCs w:val="20"/>
        <w:lang w:val="es-ES_tradnl"/>
      </w:rPr>
      <w:t xml:space="preserve">- Dirección de Prevención. </w:t>
    </w:r>
    <w:proofErr w:type="spellStart"/>
    <w:r w:rsidR="0055124B" w:rsidRPr="00FF290E">
      <w:rPr>
        <w:rFonts w:ascii="Arial" w:hAnsi="Arial" w:cs="Arial"/>
        <w:color w:val="0066FF"/>
        <w:sz w:val="20"/>
        <w:szCs w:val="20"/>
        <w:lang w:val="es-ES_tradnl"/>
      </w:rPr>
      <w:t>Asepeyo</w:t>
    </w:r>
    <w:proofErr w:type="spellEnd"/>
    <w:r w:rsidR="000E2289">
      <w:rPr>
        <w:rFonts w:ascii="Arial" w:hAnsi="Arial" w:cs="Arial"/>
        <w:color w:val="0066FF"/>
        <w:sz w:val="20"/>
        <w:szCs w:val="20"/>
        <w:lang w:val="es-ES_tradnl"/>
      </w:rPr>
      <w:tab/>
    </w:r>
    <w:r w:rsidR="0055124B" w:rsidRPr="00FF290E">
      <w:rPr>
        <w:rFonts w:ascii="Arial" w:hAnsi="Arial" w:cs="Arial"/>
        <w:color w:val="0070C0"/>
        <w:sz w:val="20"/>
        <w:szCs w:val="20"/>
        <w:lang w:val="es-ES_tradnl"/>
      </w:rPr>
      <w:t xml:space="preserve">Versión </w:t>
    </w:r>
    <w:r w:rsidR="00627AB1">
      <w:rPr>
        <w:rFonts w:ascii="Arial" w:hAnsi="Arial" w:cs="Arial"/>
        <w:color w:val="0070C0"/>
        <w:sz w:val="20"/>
        <w:szCs w:val="20"/>
        <w:lang w:val="es-ES_tradnl"/>
      </w:rPr>
      <w:t>20</w:t>
    </w:r>
    <w:r w:rsidR="0055124B" w:rsidRPr="00FF290E">
      <w:rPr>
        <w:rFonts w:ascii="Arial" w:hAnsi="Arial" w:cs="Arial"/>
        <w:color w:val="0070C0"/>
        <w:sz w:val="20"/>
        <w:szCs w:val="20"/>
        <w:lang w:val="es-ES_tradnl"/>
      </w:rPr>
      <w:t>/</w:t>
    </w:r>
    <w:r w:rsidR="000E2289">
      <w:rPr>
        <w:rFonts w:ascii="Arial" w:hAnsi="Arial" w:cs="Arial"/>
        <w:color w:val="0070C0"/>
        <w:sz w:val="20"/>
        <w:szCs w:val="20"/>
        <w:lang w:val="es-ES_tradnl"/>
      </w:rPr>
      <w:t>04</w:t>
    </w:r>
    <w:r w:rsidR="0055124B" w:rsidRPr="00FF290E">
      <w:rPr>
        <w:rFonts w:ascii="Arial" w:hAnsi="Arial" w:cs="Arial"/>
        <w:color w:val="0070C0"/>
        <w:sz w:val="20"/>
        <w:szCs w:val="20"/>
        <w:lang w:val="es-ES_tradnl"/>
      </w:rPr>
      <w:t>/20</w:t>
    </w:r>
    <w:r w:rsidR="00627AB1">
      <w:rPr>
        <w:rFonts w:ascii="Arial" w:hAnsi="Arial" w:cs="Arial"/>
        <w:color w:val="0070C0"/>
        <w:sz w:val="20"/>
        <w:szCs w:val="20"/>
        <w:lang w:val="es-ES_tradnl"/>
      </w:rPr>
      <w:t>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480" w:rsidRDefault="00EA2480" w:rsidP="00EA2480">
      <w:pPr>
        <w:spacing w:after="0" w:line="240" w:lineRule="auto"/>
      </w:pPr>
      <w:r>
        <w:separator/>
      </w:r>
    </w:p>
  </w:footnote>
  <w:footnote w:type="continuationSeparator" w:id="0">
    <w:p w:rsidR="00EA2480" w:rsidRDefault="00EA2480" w:rsidP="00EA2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480" w:rsidRDefault="00EA2480">
    <w:pPr>
      <w:pStyle w:val="Encabezado"/>
    </w:pPr>
    <w:r>
      <w:rPr>
        <w:noProof/>
        <w:sz w:val="24"/>
        <w:szCs w:val="24"/>
        <w:lang w:eastAsia="es-ES"/>
      </w:rPr>
      <w:drawing>
        <wp:anchor distT="0" distB="0" distL="114300" distR="114300" simplePos="0" relativeHeight="251659264" behindDoc="1" locked="0" layoutInCell="0" allowOverlap="1" wp14:anchorId="39C522BF" wp14:editId="5AD2D027">
          <wp:simplePos x="0" y="0"/>
          <wp:positionH relativeFrom="column">
            <wp:posOffset>6055995</wp:posOffset>
          </wp:positionH>
          <wp:positionV relativeFrom="paragraph">
            <wp:posOffset>-85090</wp:posOffset>
          </wp:positionV>
          <wp:extent cx="492760" cy="680085"/>
          <wp:effectExtent l="0" t="0" r="2540" b="5715"/>
          <wp:wrapTight wrapText="bothSides">
            <wp:wrapPolygon edited="0">
              <wp:start x="0" y="0"/>
              <wp:lineTo x="0" y="21176"/>
              <wp:lineTo x="20876" y="21176"/>
              <wp:lineTo x="20876" y="0"/>
              <wp:lineTo x="0" y="0"/>
            </wp:wrapPolygon>
          </wp:wrapTight>
          <wp:docPr id="1" name="Imagen 1" descr="105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05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B0E37"/>
    <w:multiLevelType w:val="hybridMultilevel"/>
    <w:tmpl w:val="133C3C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B707A"/>
    <w:multiLevelType w:val="hybridMultilevel"/>
    <w:tmpl w:val="133C3C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C2501"/>
    <w:multiLevelType w:val="hybridMultilevel"/>
    <w:tmpl w:val="030C44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D934C8"/>
    <w:multiLevelType w:val="hybridMultilevel"/>
    <w:tmpl w:val="2B50FD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827CDC"/>
    <w:multiLevelType w:val="hybridMultilevel"/>
    <w:tmpl w:val="291C819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A58AE"/>
    <w:multiLevelType w:val="hybridMultilevel"/>
    <w:tmpl w:val="C2BE98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7003BC"/>
    <w:multiLevelType w:val="hybridMultilevel"/>
    <w:tmpl w:val="C7CA18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4F9"/>
    <w:rsid w:val="00071C21"/>
    <w:rsid w:val="00094003"/>
    <w:rsid w:val="000E2289"/>
    <w:rsid w:val="00141713"/>
    <w:rsid w:val="00170D94"/>
    <w:rsid w:val="001E0F14"/>
    <w:rsid w:val="0020551A"/>
    <w:rsid w:val="00245A74"/>
    <w:rsid w:val="003426D8"/>
    <w:rsid w:val="0034670D"/>
    <w:rsid w:val="00375A4F"/>
    <w:rsid w:val="003F173E"/>
    <w:rsid w:val="00413A6F"/>
    <w:rsid w:val="004B765C"/>
    <w:rsid w:val="004D06B8"/>
    <w:rsid w:val="004F6ACA"/>
    <w:rsid w:val="0055124B"/>
    <w:rsid w:val="005514F9"/>
    <w:rsid w:val="00627AB1"/>
    <w:rsid w:val="00632410"/>
    <w:rsid w:val="007700BF"/>
    <w:rsid w:val="00780018"/>
    <w:rsid w:val="007E0C68"/>
    <w:rsid w:val="00883F56"/>
    <w:rsid w:val="008A0ED5"/>
    <w:rsid w:val="00946DC5"/>
    <w:rsid w:val="009570C9"/>
    <w:rsid w:val="009C0F50"/>
    <w:rsid w:val="00BE7098"/>
    <w:rsid w:val="00C63FCC"/>
    <w:rsid w:val="00CD663A"/>
    <w:rsid w:val="00D0620D"/>
    <w:rsid w:val="00D309B8"/>
    <w:rsid w:val="00DD6BFD"/>
    <w:rsid w:val="00DF4EAF"/>
    <w:rsid w:val="00E0224B"/>
    <w:rsid w:val="00E81715"/>
    <w:rsid w:val="00E82D0B"/>
    <w:rsid w:val="00EA2480"/>
    <w:rsid w:val="00EA3F3F"/>
    <w:rsid w:val="00EB78B2"/>
    <w:rsid w:val="00EE0C4A"/>
    <w:rsid w:val="00EF4F12"/>
    <w:rsid w:val="00F4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14F9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D309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9B8"/>
  </w:style>
  <w:style w:type="paragraph" w:styleId="Encabezado">
    <w:name w:val="header"/>
    <w:basedOn w:val="Normal"/>
    <w:link w:val="EncabezadoCar"/>
    <w:uiPriority w:val="99"/>
    <w:unhideWhenUsed/>
    <w:rsid w:val="00EA2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2480"/>
  </w:style>
  <w:style w:type="table" w:styleId="Tablaconcuadrcula">
    <w:name w:val="Table Grid"/>
    <w:basedOn w:val="Tablanormal"/>
    <w:uiPriority w:val="59"/>
    <w:rsid w:val="007E0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14F9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D309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9B8"/>
  </w:style>
  <w:style w:type="paragraph" w:styleId="Encabezado">
    <w:name w:val="header"/>
    <w:basedOn w:val="Normal"/>
    <w:link w:val="EncabezadoCar"/>
    <w:uiPriority w:val="99"/>
    <w:unhideWhenUsed/>
    <w:rsid w:val="00EA2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2480"/>
  </w:style>
  <w:style w:type="table" w:styleId="Tablaconcuadrcula">
    <w:name w:val="Table Grid"/>
    <w:basedOn w:val="Tablanormal"/>
    <w:uiPriority w:val="59"/>
    <w:rsid w:val="007E0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F9E37A9F</Template>
  <TotalTime>49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ASEPEYO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PANADES GELLA</dc:creator>
  <cp:lastModifiedBy>MIQUEL MOSCARDO MARTINEZ</cp:lastModifiedBy>
  <cp:revision>10</cp:revision>
  <cp:lastPrinted>2018-01-22T11:31:00Z</cp:lastPrinted>
  <dcterms:created xsi:type="dcterms:W3CDTF">2020-01-20T11:35:00Z</dcterms:created>
  <dcterms:modified xsi:type="dcterms:W3CDTF">2020-04-20T11:21:00Z</dcterms:modified>
</cp:coreProperties>
</file>